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6D" w:rsidRPr="003E1DC1" w:rsidRDefault="002C156D" w:rsidP="002C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  <w:lang w:eastAsia="ru-RU"/>
        </w:rPr>
      </w:pPr>
      <w:bookmarkStart w:id="0" w:name="_GoBack"/>
      <w:r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  <w:lang w:eastAsia="ru-RU"/>
        </w:rPr>
        <w:t>Укрепляем здоровье весной (консультация для родителей)</w:t>
      </w:r>
    </w:p>
    <w:bookmarkEnd w:id="0"/>
    <w:p w:rsidR="002C156D" w:rsidRPr="003E1DC1" w:rsidRDefault="002C156D" w:rsidP="003E1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15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6B4426" wp14:editId="6C2247CF">
            <wp:simplePos x="0" y="0"/>
            <wp:positionH relativeFrom="column">
              <wp:posOffset>6985</wp:posOffset>
            </wp:positionH>
            <wp:positionV relativeFrom="paragraph">
              <wp:posOffset>203835</wp:posOffset>
            </wp:positionV>
            <wp:extent cx="19685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321" y="21344"/>
                <wp:lineTo x="21321" y="0"/>
                <wp:lineTo x="0" y="0"/>
              </wp:wrapPolygon>
            </wp:wrapTight>
            <wp:docPr id="1" name="Рисунок 1" descr="https://schoolofcare.ru/img/w300/u/articles13042015/%D0%97%D0%B4%D0%BE%D1%80%D0%BE%D0%B2%D1%8C%D0%B5%20%D0%B4%D0%B5%D1%82%D0%B5%D0%B9%20%D0%B2%D0%B5%D1%81%D0%BD%D0%BE%D0%B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ofcare.ru/img/w300/u/articles13042015/%D0%97%D0%B4%D0%BE%D1%80%D0%BE%D0%B2%D1%8C%D0%B5%20%D0%B4%D0%B5%D1%82%D0%B5%D0%B9%20%D0%B2%D0%B5%D1%81%D0%BD%D0%BE%D0%B9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Долгожданная весна – это нежные солнечные лучи, красота обновления природы, смена тяжелых зимних ботинок легкими туфлями, родительские надежды о выздоровлении и победе над зимними болезнями.</w:t>
      </w:r>
    </w:p>
    <w:p w:rsidR="002C156D" w:rsidRPr="002C156D" w:rsidRDefault="002C156D" w:rsidP="002C15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весна не всегда оправдывает ожидания и приносит с собой хандру и капризность, вялость и сонливость, повышенную утомляемость и слабость, обострение хронических заболеваний.</w:t>
      </w:r>
    </w:p>
    <w:p w:rsidR="002C156D" w:rsidRDefault="002C156D" w:rsidP="002C156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56D" w:rsidRPr="002C156D" w:rsidRDefault="002C156D" w:rsidP="002C156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укрепить здоровье ребенка весной?</w:t>
      </w:r>
    </w:p>
    <w:p w:rsidR="002C156D" w:rsidRPr="002C156D" w:rsidRDefault="002C156D" w:rsidP="002C156D">
      <w:pPr>
        <w:numPr>
          <w:ilvl w:val="0"/>
          <w:numId w:val="1"/>
        </w:numPr>
        <w:spacing w:after="0" w:line="240" w:lineRule="auto"/>
        <w:ind w:left="15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Прогулки на свежем воздухе.</w:t>
      </w:r>
      <w:r w:rsidRPr="003E1DC1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игры помогают расходовать энергию, накопившуюся за долгое время бездействия, обеспечивают полноценное физическое развитие, способствуют хорошему аппетиту и крепкому сну. Гуляйте не менее 2-3 часов ежедневно!</w:t>
      </w:r>
    </w:p>
    <w:p w:rsidR="002C156D" w:rsidRPr="002C156D" w:rsidRDefault="002C156D" w:rsidP="002C156D">
      <w:pPr>
        <w:numPr>
          <w:ilvl w:val="0"/>
          <w:numId w:val="1"/>
        </w:numPr>
        <w:spacing w:after="0" w:line="240" w:lineRule="auto"/>
        <w:ind w:left="15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Солнечные ванны.</w:t>
      </w:r>
      <w:r w:rsidRPr="003E1DC1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лица и ладони детей солнечным лучам, Вы способствуете естественной выработке витамина D, полезного для детских костей и суставов.</w:t>
      </w:r>
    </w:p>
    <w:p w:rsidR="002C156D" w:rsidRPr="002C156D" w:rsidRDefault="002C156D" w:rsidP="002C156D">
      <w:pPr>
        <w:numPr>
          <w:ilvl w:val="0"/>
          <w:numId w:val="1"/>
        </w:numPr>
        <w:spacing w:after="0" w:line="240" w:lineRule="auto"/>
        <w:ind w:left="15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Обманчивое потепление и одежда.</w:t>
      </w:r>
      <w:r w:rsidRPr="003E1DC1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весной весьма переменчива, а  лучи весеннего солнца часто уступают холодному ветру. Собираясь на прогулку, одевайте ребенка удобно, легко и тепло. Но не перегревайте!</w:t>
      </w:r>
    </w:p>
    <w:p w:rsidR="002C156D" w:rsidRPr="002C156D" w:rsidRDefault="002C156D" w:rsidP="002C156D">
      <w:pPr>
        <w:numPr>
          <w:ilvl w:val="0"/>
          <w:numId w:val="1"/>
        </w:numPr>
        <w:spacing w:after="0" w:line="240" w:lineRule="auto"/>
        <w:ind w:left="15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Борьба с авитаминозом.</w:t>
      </w:r>
      <w:r w:rsidRPr="003E1DC1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Долгая и холодная зима, инфекционные заболевания и простуды, недостаток свежих фруктов и овощей – все это ослабляет детский иммунитет. Применение витаминных комплексов и общеукрепляющих препаратов восполнит недостаток полезных веществ  и укрепит здоровье ребенка весной. Перед началом приема лекарственных средств посоветуйтесь с врачом и придерживайтесь дозировок!</w:t>
      </w:r>
    </w:p>
    <w:p w:rsidR="002C156D" w:rsidRPr="002C156D" w:rsidRDefault="002C156D" w:rsidP="002C156D">
      <w:pPr>
        <w:numPr>
          <w:ilvl w:val="0"/>
          <w:numId w:val="1"/>
        </w:numPr>
        <w:spacing w:after="0" w:line="240" w:lineRule="auto"/>
        <w:ind w:left="150" w:right="1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Полноценное питание.</w:t>
      </w:r>
      <w:r w:rsidRPr="003E1DC1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Восполнить запас энергии поможет правильно составленное меню. Основу питания ребенка должны составлять злаки, сезонные овощи и фрукты, а также молочные продукты, рыба и мясо. Добавлением к базовому меню должны служить такие полезные продукты, как мед, сухофрукты и орехи, соки и компоты, а также первая весенняя зелень - петрушка и укроп, зеленый  лук, шпинат и кресс-салат. </w:t>
      </w:r>
    </w:p>
    <w:p w:rsidR="00444DAE" w:rsidRPr="002C156D" w:rsidRDefault="003E1DC1" w:rsidP="003E1D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right="150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 xml:space="preserve">         </w:t>
      </w:r>
      <w:r w:rsidR="002C156D" w:rsidRPr="003E1DC1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lang w:eastAsia="ru-RU"/>
        </w:rPr>
        <w:t>Соблюдение режима.</w:t>
      </w:r>
      <w:r w:rsidR="002C156D" w:rsidRPr="003E1DC1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</w:t>
      </w:r>
      <w:r w:rsidR="002C156D" w:rsidRPr="002C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ночи укорачиваются, а дни удлиняются. И порой в привычном режиме ребенка происходят изменения  - он удивляет ранними подъемами, отказом от дневного сна в пользу долгой прогулки, поздним засыпанием из-за перевозбуждения. Смена режима активности и отдыха, а также качество и количество сна должны соответствовать потребностям растущего организма.</w:t>
      </w:r>
    </w:p>
    <w:sectPr w:rsidR="00444DAE" w:rsidRPr="002C156D" w:rsidSect="002C1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413F"/>
    <w:multiLevelType w:val="multilevel"/>
    <w:tmpl w:val="7E8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B"/>
    <w:rsid w:val="002C156D"/>
    <w:rsid w:val="003E1DC1"/>
    <w:rsid w:val="00444DAE"/>
    <w:rsid w:val="00E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D70C-E38C-40A4-AC19-3EC4D20C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Горохова</cp:lastModifiedBy>
  <cp:revision>3</cp:revision>
  <dcterms:created xsi:type="dcterms:W3CDTF">2021-04-12T04:28:00Z</dcterms:created>
  <dcterms:modified xsi:type="dcterms:W3CDTF">2021-04-15T06:30:00Z</dcterms:modified>
</cp:coreProperties>
</file>