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0E" w:rsidRDefault="003E0D0E" w:rsidP="003E0D0E">
      <w:pPr>
        <w:pStyle w:val="1"/>
        <w:spacing w:after="0"/>
        <w:jc w:val="right"/>
        <w:rPr>
          <w:sz w:val="20"/>
          <w:szCs w:val="20"/>
        </w:rPr>
      </w:pPr>
      <w:r w:rsidRPr="003E0D0E">
        <w:rPr>
          <w:sz w:val="20"/>
          <w:szCs w:val="20"/>
        </w:rPr>
        <w:t>УТВЕРЖДЕНО</w:t>
      </w:r>
      <w:r>
        <w:rPr>
          <w:sz w:val="20"/>
          <w:szCs w:val="20"/>
        </w:rPr>
        <w:t xml:space="preserve"> </w:t>
      </w:r>
    </w:p>
    <w:p w:rsidR="003E0D0E" w:rsidRDefault="003E0D0E" w:rsidP="003E0D0E">
      <w:pPr>
        <w:pStyle w:val="1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приказом Учреждения </w:t>
      </w:r>
    </w:p>
    <w:p w:rsidR="003E0D0E" w:rsidRPr="003E0D0E" w:rsidRDefault="003E0D0E" w:rsidP="003E0D0E">
      <w:pPr>
        <w:pStyle w:val="1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от 16.10.2024 № 256-п</w:t>
      </w:r>
    </w:p>
    <w:p w:rsidR="003E0D0E" w:rsidRPr="003E0D0E" w:rsidRDefault="003E0D0E" w:rsidP="003E0D0E"/>
    <w:p w:rsidR="00DF4EE6" w:rsidRPr="00521FA9" w:rsidRDefault="00DF71A6" w:rsidP="009B1CBE">
      <w:pPr>
        <w:pStyle w:val="1"/>
        <w:spacing w:after="0"/>
        <w:rPr>
          <w:b/>
        </w:rPr>
      </w:pPr>
      <w:r w:rsidRPr="00521FA9">
        <w:rPr>
          <w:b/>
        </w:rPr>
        <w:t xml:space="preserve">ПОЛОЖЕНИЕ  </w:t>
      </w:r>
    </w:p>
    <w:p w:rsidR="00DF4EE6" w:rsidRPr="00521FA9" w:rsidRDefault="00DF71A6" w:rsidP="009B1CBE">
      <w:pPr>
        <w:pStyle w:val="1"/>
        <w:spacing w:after="0"/>
        <w:rPr>
          <w:b/>
        </w:rPr>
      </w:pPr>
      <w:r w:rsidRPr="00521FA9">
        <w:rPr>
          <w:b/>
        </w:rPr>
        <w:t xml:space="preserve">о проведении онлайн-акции «Марафон без границ»,  </w:t>
      </w:r>
    </w:p>
    <w:p w:rsidR="00DF4EE6" w:rsidRPr="00521FA9" w:rsidRDefault="00DF71A6" w:rsidP="009B1CBE">
      <w:pPr>
        <w:pStyle w:val="1"/>
        <w:spacing w:after="0"/>
        <w:rPr>
          <w:b/>
        </w:rPr>
      </w:pPr>
      <w:r w:rsidRPr="00521FA9">
        <w:rPr>
          <w:b/>
        </w:rPr>
        <w:t xml:space="preserve">посвященной Международному дню инвалидов </w:t>
      </w:r>
    </w:p>
    <w:p w:rsidR="00DF4EE6" w:rsidRDefault="00DF71A6">
      <w:pPr>
        <w:spacing w:line="240" w:lineRule="auto"/>
        <w:ind w:left="0" w:firstLine="0"/>
        <w:jc w:val="center"/>
      </w:pPr>
      <w:r>
        <w:t xml:space="preserve"> </w:t>
      </w:r>
    </w:p>
    <w:p w:rsidR="00DF4EE6" w:rsidRDefault="00640F08" w:rsidP="00640F08">
      <w:pPr>
        <w:spacing w:after="47" w:line="240" w:lineRule="auto"/>
        <w:ind w:left="0" w:right="-15" w:firstLine="0"/>
        <w:jc w:val="center"/>
      </w:pPr>
      <w:r>
        <w:rPr>
          <w:b/>
        </w:rPr>
        <w:t xml:space="preserve">1. </w:t>
      </w:r>
      <w:r w:rsidR="00DF71A6">
        <w:rPr>
          <w:b/>
        </w:rPr>
        <w:t xml:space="preserve">ОБЩИЕ ПОЛОЖЕНИЯ </w:t>
      </w:r>
    </w:p>
    <w:p w:rsidR="00DF4EE6" w:rsidRDefault="00DF71A6" w:rsidP="007165E4">
      <w:pPr>
        <w:numPr>
          <w:ilvl w:val="1"/>
          <w:numId w:val="4"/>
        </w:numPr>
        <w:ind w:left="0"/>
      </w:pPr>
      <w:r>
        <w:t>Настоящее Положение определяет цели и задачи, порядок, условия организации, проведения и подведен</w:t>
      </w:r>
      <w:r w:rsidR="005E2F92">
        <w:t>и</w:t>
      </w:r>
      <w:r>
        <w:t>я итогов онлайн-акции «Марафон без границ», посвященной Междуна</w:t>
      </w:r>
      <w:r w:rsidR="00FF2962">
        <w:t>родному дню инвалидов (далее – О</w:t>
      </w:r>
      <w:r>
        <w:t xml:space="preserve">нлайн-акция). </w:t>
      </w:r>
    </w:p>
    <w:p w:rsidR="00DF4EE6" w:rsidRDefault="00DF71A6" w:rsidP="007165E4">
      <w:pPr>
        <w:numPr>
          <w:ilvl w:val="1"/>
          <w:numId w:val="4"/>
        </w:numPr>
        <w:ind w:left="0"/>
      </w:pPr>
      <w:r>
        <w:t xml:space="preserve">Онлайн-акция проводится </w:t>
      </w:r>
      <w:r w:rsidR="00521FA9">
        <w:t xml:space="preserve">на территории </w:t>
      </w:r>
      <w:r w:rsidR="009C4233">
        <w:t xml:space="preserve">Ханты-Мансийского автономного округа – Югры </w:t>
      </w:r>
      <w:r>
        <w:t xml:space="preserve">в соответствии с настоящим Положением. </w:t>
      </w:r>
    </w:p>
    <w:p w:rsidR="00DF4EE6" w:rsidRDefault="00DF71A6" w:rsidP="007165E4">
      <w:pPr>
        <w:numPr>
          <w:ilvl w:val="1"/>
          <w:numId w:val="4"/>
        </w:numPr>
        <w:ind w:left="0"/>
      </w:pPr>
      <w:r>
        <w:t xml:space="preserve">Организатором и учредителем </w:t>
      </w:r>
      <w:r w:rsidR="00FF2962">
        <w:t>О</w:t>
      </w:r>
      <w:r>
        <w:t xml:space="preserve">нлайн-акции является бюджетное учреждение Ханты-Мансийского автономного округа – Югры «Сургутский реабилитационный центр». </w:t>
      </w:r>
    </w:p>
    <w:p w:rsidR="00DF4EE6" w:rsidRDefault="00DF71A6" w:rsidP="007165E4">
      <w:pPr>
        <w:numPr>
          <w:ilvl w:val="1"/>
          <w:numId w:val="4"/>
        </w:numPr>
        <w:ind w:left="0"/>
      </w:pPr>
      <w:r>
        <w:t xml:space="preserve">Мероприятие посвящено Международному дню инвалидов (3 декабря). </w:t>
      </w:r>
    </w:p>
    <w:p w:rsidR="00DF4EE6" w:rsidRDefault="00DF71A6">
      <w:pPr>
        <w:spacing w:line="240" w:lineRule="auto"/>
        <w:ind w:left="708" w:firstLine="0"/>
        <w:jc w:val="left"/>
      </w:pPr>
      <w:r>
        <w:t xml:space="preserve"> </w:t>
      </w:r>
    </w:p>
    <w:p w:rsidR="00DF4EE6" w:rsidRDefault="00640F08" w:rsidP="00640F08">
      <w:pPr>
        <w:spacing w:after="47" w:line="240" w:lineRule="auto"/>
        <w:ind w:left="0" w:right="-15" w:firstLine="0"/>
        <w:jc w:val="center"/>
      </w:pPr>
      <w:r>
        <w:rPr>
          <w:b/>
        </w:rPr>
        <w:t xml:space="preserve">2. </w:t>
      </w:r>
      <w:r w:rsidR="00DF71A6">
        <w:rPr>
          <w:b/>
        </w:rPr>
        <w:t xml:space="preserve">ЦЕЛИ И ЗАДАЧИ ОНЛАЙН-АКЦИИ </w:t>
      </w:r>
    </w:p>
    <w:p w:rsidR="00640F08" w:rsidRDefault="00DF71A6" w:rsidP="00640F08">
      <w:pPr>
        <w:pStyle w:val="a3"/>
        <w:numPr>
          <w:ilvl w:val="1"/>
          <w:numId w:val="14"/>
        </w:numPr>
        <w:ind w:left="0" w:firstLine="709"/>
      </w:pPr>
      <w:r>
        <w:t xml:space="preserve">Онлайн-акция проводится в целях формирования толерантного отношения к детям с </w:t>
      </w:r>
      <w:r w:rsidR="006231DB">
        <w:t>инвалидностью,  ограничениями в жизнедеятельности</w:t>
      </w:r>
      <w:r w:rsidR="00640F08">
        <w:t>.</w:t>
      </w:r>
    </w:p>
    <w:p w:rsidR="00DF4EE6" w:rsidRDefault="00FF2962" w:rsidP="00640F08">
      <w:pPr>
        <w:pStyle w:val="a3"/>
        <w:numPr>
          <w:ilvl w:val="1"/>
          <w:numId w:val="14"/>
        </w:numPr>
      </w:pPr>
      <w:r>
        <w:t>Основные задачи О</w:t>
      </w:r>
      <w:r w:rsidR="00DF71A6">
        <w:t xml:space="preserve">нлайн-акции: </w:t>
      </w:r>
    </w:p>
    <w:p w:rsidR="00DF4EE6" w:rsidRDefault="003E6136" w:rsidP="00333D3C">
      <w:pPr>
        <w:ind w:left="0" w:firstLine="709"/>
      </w:pPr>
      <w:r>
        <w:t xml:space="preserve">- </w:t>
      </w:r>
      <w:r w:rsidR="00DF71A6">
        <w:t xml:space="preserve">создание условий для </w:t>
      </w:r>
      <w:r w:rsidR="006231DB">
        <w:t>успешной социальной адаптации детей</w:t>
      </w:r>
      <w:r w:rsidR="00DF71A6">
        <w:t xml:space="preserve">; </w:t>
      </w:r>
    </w:p>
    <w:p w:rsidR="00DF4EE6" w:rsidRDefault="003E6136" w:rsidP="00333D3C">
      <w:pPr>
        <w:ind w:left="0" w:firstLine="709"/>
      </w:pPr>
      <w:r>
        <w:t>- с</w:t>
      </w:r>
      <w:r w:rsidR="00DF71A6">
        <w:t xml:space="preserve">оциальная интеграция детей с </w:t>
      </w:r>
      <w:r w:rsidR="006231DB">
        <w:t xml:space="preserve">инвалидностью, ограничениями в </w:t>
      </w:r>
      <w:r w:rsidR="00324AB7">
        <w:t>жизнедеятельности в</w:t>
      </w:r>
      <w:r w:rsidR="00DF71A6">
        <w:t xml:space="preserve"> общество путем создания инклюзивной </w:t>
      </w:r>
      <w:proofErr w:type="spellStart"/>
      <w:r w:rsidR="006231DB">
        <w:t>социо</w:t>
      </w:r>
      <w:proofErr w:type="spellEnd"/>
      <w:r w:rsidR="006231DB">
        <w:t xml:space="preserve"> – культурной </w:t>
      </w:r>
      <w:r w:rsidR="00DF71A6">
        <w:t xml:space="preserve"> среды; </w:t>
      </w:r>
    </w:p>
    <w:p w:rsidR="00DF4EE6" w:rsidRDefault="003E6136" w:rsidP="00333D3C">
      <w:pPr>
        <w:ind w:left="0" w:firstLine="709"/>
      </w:pPr>
      <w:r>
        <w:t xml:space="preserve">- </w:t>
      </w:r>
      <w:r w:rsidR="00DF71A6">
        <w:t>привлечение внимания общества к проблемам детей с</w:t>
      </w:r>
      <w:r w:rsidR="006231DB">
        <w:t xml:space="preserve"> инвалидностью, </w:t>
      </w:r>
      <w:r w:rsidR="00DF71A6">
        <w:t xml:space="preserve"> </w:t>
      </w:r>
      <w:r w:rsidR="006231DB">
        <w:t>ограничениями в жизнедеятельности</w:t>
      </w:r>
      <w:r w:rsidR="00DF71A6">
        <w:t xml:space="preserve">. </w:t>
      </w:r>
    </w:p>
    <w:p w:rsidR="00DF4EE6" w:rsidRDefault="00DF71A6">
      <w:pPr>
        <w:spacing w:line="240" w:lineRule="auto"/>
        <w:ind w:left="708" w:firstLine="0"/>
        <w:jc w:val="left"/>
      </w:pPr>
      <w:r>
        <w:t xml:space="preserve"> </w:t>
      </w:r>
    </w:p>
    <w:p w:rsidR="00DF4EE6" w:rsidRDefault="00DF71A6">
      <w:pPr>
        <w:spacing w:after="47" w:line="240" w:lineRule="auto"/>
        <w:ind w:left="10" w:right="-15" w:hanging="10"/>
        <w:jc w:val="center"/>
      </w:pPr>
      <w:r>
        <w:rPr>
          <w:b/>
        </w:rPr>
        <w:t>3.</w:t>
      </w:r>
      <w:r w:rsidR="00E43A3B"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ОРГКОМИТЕТ ОНЛАЙН-АКЦИИ </w:t>
      </w:r>
    </w:p>
    <w:p w:rsidR="00DF4EE6" w:rsidRDefault="00DF71A6">
      <w:pPr>
        <w:ind w:left="708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Для проведения </w:t>
      </w:r>
      <w:r w:rsidR="00FF2962">
        <w:t>Онлайн-акции</w:t>
      </w:r>
      <w:r>
        <w:t xml:space="preserve"> создается оргкомитет в составе:  </w:t>
      </w:r>
    </w:p>
    <w:p w:rsidR="00D37129" w:rsidRDefault="00DF71A6" w:rsidP="00D37129">
      <w:r>
        <w:t xml:space="preserve">Председатель – С.В. Королева, директор БУ «Сургутский реабилитационный центр».  </w:t>
      </w:r>
    </w:p>
    <w:p w:rsidR="00DF4EE6" w:rsidRDefault="00DF71A6" w:rsidP="00D37129">
      <w:r>
        <w:t xml:space="preserve">Члены оргкомитета: </w:t>
      </w:r>
    </w:p>
    <w:p w:rsidR="00DF4EE6" w:rsidRPr="00F44C5C" w:rsidRDefault="00DF71A6">
      <w:r w:rsidRPr="00F44C5C">
        <w:t xml:space="preserve">Е.В. Чернявская – директор Фонда поддержки людей с РАС (расстройство аутистического спектра) и другими ментальными нарушениями «Город Солнца»; </w:t>
      </w:r>
    </w:p>
    <w:p w:rsidR="00DF4EE6" w:rsidRDefault="00DF71A6">
      <w:r w:rsidRPr="00F44C5C">
        <w:t xml:space="preserve">Г.Н. Шипилова – главный врач БУ «Сургутская городская клиническая поликлиника № 5»; </w:t>
      </w:r>
    </w:p>
    <w:p w:rsidR="00AB6C0E" w:rsidRDefault="009C4233" w:rsidP="00AB6C0E">
      <w:r>
        <w:t xml:space="preserve">А.А. </w:t>
      </w:r>
      <w:proofErr w:type="spellStart"/>
      <w:r>
        <w:t>Енбаева</w:t>
      </w:r>
      <w:proofErr w:type="spellEnd"/>
      <w:r w:rsidR="00FF2962" w:rsidRPr="00F44C5C">
        <w:t xml:space="preserve"> </w:t>
      </w:r>
      <w:r w:rsidR="00DF71A6" w:rsidRPr="00F44C5C">
        <w:t xml:space="preserve">– заместитель </w:t>
      </w:r>
      <w:r w:rsidR="00FF2962" w:rsidRPr="00F44C5C">
        <w:t xml:space="preserve">директора </w:t>
      </w:r>
      <w:r w:rsidR="00DF71A6" w:rsidRPr="00F44C5C">
        <w:t xml:space="preserve">БУ </w:t>
      </w:r>
      <w:r w:rsidR="00FF2962" w:rsidRPr="00F44C5C">
        <w:t xml:space="preserve">«Сургутский </w:t>
      </w:r>
      <w:r w:rsidR="00DF71A6" w:rsidRPr="00F44C5C">
        <w:t xml:space="preserve">реабилитационный центр»; </w:t>
      </w:r>
    </w:p>
    <w:p w:rsidR="00324AB7" w:rsidRDefault="00AB6C0E" w:rsidP="00324AB7">
      <w:r>
        <w:t xml:space="preserve">Е.С. Юшкова </w:t>
      </w:r>
      <w:r w:rsidRPr="006231DB">
        <w:t>–</w:t>
      </w:r>
      <w:r>
        <w:t xml:space="preserve"> </w:t>
      </w:r>
      <w:r w:rsidRPr="006231DB">
        <w:t>начальник отдела</w:t>
      </w:r>
      <w:r>
        <w:t xml:space="preserve"> </w:t>
      </w:r>
      <w:r w:rsidR="00324AB7">
        <w:t>социальных технологий</w:t>
      </w:r>
      <w:r>
        <w:t xml:space="preserve"> БУ ХМАО-Югры «Ресурсный центр развития социального обслуживания»;</w:t>
      </w:r>
    </w:p>
    <w:p w:rsidR="00DF4EE6" w:rsidRPr="00F44C5C" w:rsidRDefault="00AB6C0E" w:rsidP="00324AB7">
      <w:r>
        <w:t xml:space="preserve">Т.Н. Бражник </w:t>
      </w:r>
      <w:r w:rsidR="00324AB7">
        <w:t>–</w:t>
      </w:r>
      <w:r>
        <w:t xml:space="preserve"> </w:t>
      </w:r>
      <w:r w:rsidRPr="00AB6C0E">
        <w:t>главный специалист</w:t>
      </w:r>
      <w:r>
        <w:t xml:space="preserve"> о</w:t>
      </w:r>
      <w:r w:rsidRPr="00AB6C0E">
        <w:t>тдел</w:t>
      </w:r>
      <w:r>
        <w:t>а</w:t>
      </w:r>
      <w:r w:rsidRPr="00AB6C0E">
        <w:t xml:space="preserve"> профилактики и </w:t>
      </w:r>
      <w:proofErr w:type="spellStart"/>
      <w:r w:rsidRPr="00AB6C0E">
        <w:t>здоровьесбережения</w:t>
      </w:r>
      <w:proofErr w:type="spellEnd"/>
      <w:r>
        <w:t xml:space="preserve"> </w:t>
      </w:r>
      <w:r w:rsidRPr="00AB6C0E">
        <w:t>Департамент</w:t>
      </w:r>
      <w:r>
        <w:t>а</w:t>
      </w:r>
      <w:r w:rsidRPr="00AB6C0E">
        <w:t xml:space="preserve"> образования</w:t>
      </w:r>
      <w:r>
        <w:t xml:space="preserve"> Администрации города Сургута;</w:t>
      </w:r>
    </w:p>
    <w:p w:rsidR="00DF4EE6" w:rsidRPr="00F44C5C" w:rsidRDefault="009C4233">
      <w:r>
        <w:t>Г.Ю. Чернявская</w:t>
      </w:r>
      <w:r w:rsidR="00DF71A6" w:rsidRPr="00F44C5C">
        <w:t xml:space="preserve"> – заведующий отделением дневного пребывания </w:t>
      </w:r>
      <w:r w:rsidR="00ED3E9B" w:rsidRPr="00ED3E9B">
        <w:t xml:space="preserve">(в том числе сектор дневной и социальной занятости) </w:t>
      </w:r>
      <w:r w:rsidR="00DF71A6" w:rsidRPr="00F44C5C">
        <w:t xml:space="preserve">БУ «Сургутский реабилитационный центр»; </w:t>
      </w:r>
    </w:p>
    <w:p w:rsidR="00701847" w:rsidRDefault="00DF71A6">
      <w:r w:rsidRPr="00F44C5C">
        <w:lastRenderedPageBreak/>
        <w:t xml:space="preserve">Т.Р. Максимова – заведующий отделением социальной реабилитации и абилитации </w:t>
      </w:r>
      <w:r w:rsidR="00ED3E9B" w:rsidRPr="00ED3E9B">
        <w:t xml:space="preserve">(в том числе сектор социально-средовой, социокультурной реабилитации, социально-бытовой адаптации (в том числе с проживанием) (подготовка к сопровождаемому (самостоятельному) проживанию, тренировочная квартира), сектор социально-психологической реабилитации и </w:t>
      </w:r>
      <w:proofErr w:type="spellStart"/>
      <w:r w:rsidR="00ED3E9B" w:rsidRPr="00ED3E9B">
        <w:t>абилитации</w:t>
      </w:r>
      <w:proofErr w:type="spellEnd"/>
      <w:r w:rsidR="00ED3E9B" w:rsidRPr="00ED3E9B">
        <w:t xml:space="preserve">, сектор ранней помощи, сектор дневного пребывания, сектор дневной занятости, </w:t>
      </w:r>
      <w:r w:rsidR="00ED3E9B">
        <w:t>«</w:t>
      </w:r>
      <w:proofErr w:type="spellStart"/>
      <w:r w:rsidR="00ED3E9B" w:rsidRPr="00ED3E9B">
        <w:t>Мультидисциплинарная</w:t>
      </w:r>
      <w:proofErr w:type="spellEnd"/>
      <w:r w:rsidR="00ED3E9B" w:rsidRPr="00ED3E9B">
        <w:t xml:space="preserve"> бригада</w:t>
      </w:r>
      <w:r w:rsidR="00ED3E9B">
        <w:t>»</w:t>
      </w:r>
      <w:r w:rsidR="00ED3E9B" w:rsidRPr="00ED3E9B">
        <w:t xml:space="preserve">, школа ухода, служба </w:t>
      </w:r>
      <w:r w:rsidR="00ED3E9B">
        <w:t>«</w:t>
      </w:r>
      <w:r w:rsidR="00ED3E9B" w:rsidRPr="00ED3E9B">
        <w:t xml:space="preserve">Домашний </w:t>
      </w:r>
      <w:proofErr w:type="spellStart"/>
      <w:r w:rsidR="00ED3E9B" w:rsidRPr="00ED3E9B">
        <w:t>микрореабилитационный</w:t>
      </w:r>
      <w:proofErr w:type="spellEnd"/>
      <w:r w:rsidR="00ED3E9B" w:rsidRPr="00ED3E9B">
        <w:t xml:space="preserve"> центр</w:t>
      </w:r>
      <w:r w:rsidR="00ED3E9B">
        <w:t>»</w:t>
      </w:r>
      <w:r w:rsidR="00ED3E9B" w:rsidRPr="00ED3E9B">
        <w:t>, пункт проката технических средств реабилитации</w:t>
      </w:r>
      <w:r w:rsidR="00ED3E9B">
        <w:t>)</w:t>
      </w:r>
      <w:r w:rsidR="00ED3E9B" w:rsidRPr="00ED3E9B">
        <w:t xml:space="preserve"> </w:t>
      </w:r>
      <w:r w:rsidRPr="00F44C5C">
        <w:t>БУ «Сур</w:t>
      </w:r>
      <w:r w:rsidR="00701847" w:rsidRPr="00F44C5C">
        <w:t>гутский реабилитационный центр».</w:t>
      </w:r>
    </w:p>
    <w:p w:rsidR="007165E4" w:rsidRDefault="00701847">
      <w:r>
        <w:t>3.2. Оргкомитет Онлайн-акции определяет состав членов конкурсной комиссии из числа специалистов учреждения/отделения/фонда.</w:t>
      </w:r>
      <w:r w:rsidR="00DF71A6">
        <w:t xml:space="preserve"> </w:t>
      </w:r>
    </w:p>
    <w:p w:rsidR="00DF4EE6" w:rsidRDefault="00DF4EE6">
      <w:pPr>
        <w:spacing w:after="52" w:line="240" w:lineRule="auto"/>
        <w:ind w:left="0" w:firstLine="0"/>
        <w:jc w:val="left"/>
      </w:pPr>
    </w:p>
    <w:p w:rsidR="00DF4EE6" w:rsidRDefault="00DF71A6" w:rsidP="00D433DD">
      <w:pPr>
        <w:pStyle w:val="a3"/>
        <w:numPr>
          <w:ilvl w:val="0"/>
          <w:numId w:val="16"/>
        </w:numPr>
        <w:spacing w:after="47" w:line="240" w:lineRule="auto"/>
        <w:ind w:left="0" w:right="-15" w:firstLine="426"/>
        <w:jc w:val="center"/>
      </w:pPr>
      <w:r w:rsidRPr="00D433DD">
        <w:rPr>
          <w:b/>
        </w:rPr>
        <w:t xml:space="preserve">СРОКИ ПРОВЕДЕНИЯ ОНЛАЙН-АКЦИИ </w:t>
      </w:r>
    </w:p>
    <w:p w:rsidR="00DF4EE6" w:rsidRDefault="00E22EC6" w:rsidP="00E22EC6">
      <w:pPr>
        <w:ind w:left="709" w:firstLine="0"/>
      </w:pPr>
      <w:r>
        <w:t>4.1</w:t>
      </w:r>
      <w:r w:rsidR="00DF71A6">
        <w:t xml:space="preserve">. Онлайн-акция проводится по следующим этапам: </w:t>
      </w:r>
    </w:p>
    <w:p w:rsidR="00DF4EE6" w:rsidRDefault="0073361C" w:rsidP="0073361C">
      <w:pPr>
        <w:ind w:left="0" w:firstLine="709"/>
      </w:pPr>
      <w:r>
        <w:t xml:space="preserve">1 этап: </w:t>
      </w:r>
      <w:r w:rsidR="00DF71A6">
        <w:t xml:space="preserve">информирование потенциальных участников (образовательных организаций, организаций социального обслуживания и пр.) о сроках, </w:t>
      </w:r>
      <w:r w:rsidR="00DF71A6" w:rsidRPr="00F0330F">
        <w:t xml:space="preserve">номинациях, критериях, </w:t>
      </w:r>
      <w:r w:rsidR="00701847" w:rsidRPr="00F0330F">
        <w:t>у</w:t>
      </w:r>
      <w:r w:rsidR="00527D24">
        <w:t>словиях участия в онлайн-акции до</w:t>
      </w:r>
      <w:r w:rsidR="00701847" w:rsidRPr="00F0330F">
        <w:t xml:space="preserve"> 2</w:t>
      </w:r>
      <w:r w:rsidR="001F2E37">
        <w:t>1</w:t>
      </w:r>
      <w:r w:rsidR="00701847" w:rsidRPr="00F0330F">
        <w:t xml:space="preserve"> октября 202</w:t>
      </w:r>
      <w:r w:rsidR="001F2E37">
        <w:t>4</w:t>
      </w:r>
      <w:r w:rsidR="00701847" w:rsidRPr="00F0330F">
        <w:t xml:space="preserve"> года</w:t>
      </w:r>
      <w:r w:rsidR="00527D24">
        <w:t>.</w:t>
      </w:r>
      <w:r w:rsidR="00DF71A6">
        <w:t xml:space="preserve"> </w:t>
      </w:r>
    </w:p>
    <w:p w:rsidR="0066581C" w:rsidRDefault="0073361C" w:rsidP="0066581C">
      <w:pPr>
        <w:ind w:left="0" w:firstLine="709"/>
      </w:pPr>
      <w:r>
        <w:t xml:space="preserve">2 этап: </w:t>
      </w:r>
      <w:r w:rsidR="00DF71A6">
        <w:t xml:space="preserve">прием заявок и материалов участников </w:t>
      </w:r>
      <w:r w:rsidR="00701847">
        <w:t>в срок до 20</w:t>
      </w:r>
      <w:r w:rsidR="00DF71A6" w:rsidRPr="00FF2962">
        <w:t xml:space="preserve"> ноября 202</w:t>
      </w:r>
      <w:r w:rsidR="001F2E37">
        <w:t>4</w:t>
      </w:r>
      <w:r w:rsidR="00DF71A6" w:rsidRPr="00FF2962">
        <w:t xml:space="preserve"> года.</w:t>
      </w:r>
    </w:p>
    <w:p w:rsidR="00DF4EE6" w:rsidRDefault="00D335D8" w:rsidP="0066581C">
      <w:pPr>
        <w:ind w:left="0" w:firstLine="709"/>
      </w:pPr>
      <w:r w:rsidRPr="00F0330F">
        <w:t>3</w:t>
      </w:r>
      <w:r w:rsidR="0066581C" w:rsidRPr="00F0330F">
        <w:t xml:space="preserve"> </w:t>
      </w:r>
      <w:r w:rsidR="0073361C" w:rsidRPr="00F0330F">
        <w:t xml:space="preserve">этап: </w:t>
      </w:r>
      <w:r w:rsidR="00FF2962" w:rsidRPr="00F0330F">
        <w:t>подведение итогов О</w:t>
      </w:r>
      <w:r w:rsidR="00DF71A6" w:rsidRPr="00F0330F">
        <w:t>нлайн-акции до 01 декабря 202</w:t>
      </w:r>
      <w:r w:rsidR="001F2E37">
        <w:t>4</w:t>
      </w:r>
      <w:r w:rsidR="00DF71A6" w:rsidRPr="00F0330F">
        <w:t xml:space="preserve"> года.</w:t>
      </w:r>
      <w:r w:rsidR="00DF71A6">
        <w:t xml:space="preserve">   </w:t>
      </w:r>
    </w:p>
    <w:p w:rsidR="00D5550F" w:rsidRDefault="00DF71A6" w:rsidP="00D5550F">
      <w:pPr>
        <w:spacing w:after="53" w:line="240" w:lineRule="auto"/>
        <w:ind w:left="0" w:firstLine="0"/>
        <w:jc w:val="left"/>
      </w:pPr>
      <w:r>
        <w:rPr>
          <w:b/>
        </w:rPr>
        <w:t xml:space="preserve"> </w:t>
      </w:r>
    </w:p>
    <w:p w:rsidR="00DF4EE6" w:rsidRDefault="00D5550F" w:rsidP="00D5550F">
      <w:pPr>
        <w:spacing w:after="53" w:line="240" w:lineRule="auto"/>
        <w:ind w:left="0" w:firstLine="0"/>
        <w:jc w:val="center"/>
      </w:pPr>
      <w:r>
        <w:rPr>
          <w:b/>
        </w:rPr>
        <w:t xml:space="preserve">5. </w:t>
      </w:r>
      <w:r w:rsidR="00DF71A6">
        <w:rPr>
          <w:b/>
        </w:rPr>
        <w:t>УСЛОВИЯ И ПОРЯДОК ПРОВЕДЕНИЯ ОНЛАЙН-АКЦИИ</w:t>
      </w:r>
    </w:p>
    <w:p w:rsidR="00DF4EE6" w:rsidRDefault="00C55FB2" w:rsidP="00891C5A">
      <w:pPr>
        <w:numPr>
          <w:ilvl w:val="1"/>
          <w:numId w:val="8"/>
        </w:numPr>
        <w:ind w:left="0"/>
      </w:pPr>
      <w:r>
        <w:t>К участию в О</w:t>
      </w:r>
      <w:r w:rsidR="00701847">
        <w:t>нлайн-акции приглашаются семьи с детьми</w:t>
      </w:r>
      <w:r w:rsidR="002040F3">
        <w:t xml:space="preserve">, </w:t>
      </w:r>
      <w:r w:rsidR="002040F3" w:rsidRPr="00F0330F">
        <w:t>воспитывающи</w:t>
      </w:r>
      <w:r w:rsidR="002040F3">
        <w:t>е</w:t>
      </w:r>
      <w:r w:rsidR="002040F3" w:rsidRPr="00F0330F">
        <w:t xml:space="preserve"> ребенка-инвал</w:t>
      </w:r>
      <w:r w:rsidR="002040F3">
        <w:t>ида (детей-инвалидов) и/или ребё</w:t>
      </w:r>
      <w:r w:rsidR="002040F3" w:rsidRPr="00F0330F">
        <w:t>нка/детей с огра</w:t>
      </w:r>
      <w:r w:rsidR="00527D24">
        <w:t xml:space="preserve">ничениями в жизнедеятельности </w:t>
      </w:r>
      <w:r w:rsidR="002040F3">
        <w:t xml:space="preserve">в возрасте </w:t>
      </w:r>
      <w:r w:rsidR="002040F3" w:rsidRPr="00C55FB2">
        <w:t xml:space="preserve">от </w:t>
      </w:r>
      <w:r w:rsidR="002040F3">
        <w:t>5 до 18 лет</w:t>
      </w:r>
      <w:r w:rsidR="002040F3" w:rsidRPr="00F0330F">
        <w:t>.</w:t>
      </w:r>
    </w:p>
    <w:p w:rsidR="00A64B2C" w:rsidRDefault="00A64B2C" w:rsidP="00786751">
      <w:pPr>
        <w:numPr>
          <w:ilvl w:val="1"/>
          <w:numId w:val="8"/>
        </w:numPr>
        <w:ind w:left="0"/>
      </w:pPr>
      <w:r>
        <w:t xml:space="preserve">Тема </w:t>
      </w:r>
      <w:r w:rsidRPr="00A64B2C">
        <w:t xml:space="preserve">онлайн-акции </w:t>
      </w:r>
      <w:r>
        <w:t xml:space="preserve">«Марафон без границ» в 2024 году </w:t>
      </w:r>
      <w:r w:rsidRPr="00786751">
        <w:rPr>
          <w:b/>
        </w:rPr>
        <w:t>«Будем ближе  друг к другу»</w:t>
      </w:r>
      <w:r>
        <w:t xml:space="preserve"> и посвящена </w:t>
      </w:r>
      <w:r w:rsidR="0092485C">
        <w:t xml:space="preserve">идее объединения </w:t>
      </w:r>
      <w:r w:rsidR="00786751">
        <w:t xml:space="preserve">усилий социума </w:t>
      </w:r>
      <w:r w:rsidRPr="00A64B2C">
        <w:t xml:space="preserve">для </w:t>
      </w:r>
      <w:r w:rsidR="00786751">
        <w:t xml:space="preserve">поддержки и </w:t>
      </w:r>
      <w:r w:rsidRPr="00A64B2C">
        <w:t>полноцен</w:t>
      </w:r>
      <w:r w:rsidR="00786751">
        <w:t xml:space="preserve">ной социализации семей с </w:t>
      </w:r>
      <w:r w:rsidR="0092485C">
        <w:t>детьми, воспитывающих</w:t>
      </w:r>
      <w:r w:rsidR="00786751" w:rsidRPr="00786751">
        <w:t xml:space="preserve"> ребенка-инвалида (детей-инвалидов) и/или ребёнка/детей с ограничениями в жизнедеятельности</w:t>
      </w:r>
      <w:r w:rsidR="00786751">
        <w:t>.</w:t>
      </w:r>
    </w:p>
    <w:p w:rsidR="00075D5D" w:rsidRDefault="00FF2962" w:rsidP="002040F3">
      <w:pPr>
        <w:numPr>
          <w:ilvl w:val="1"/>
          <w:numId w:val="8"/>
        </w:numPr>
        <w:ind w:left="0"/>
      </w:pPr>
      <w:r>
        <w:t>Номинаци</w:t>
      </w:r>
      <w:r w:rsidR="002040F3">
        <w:t>я</w:t>
      </w:r>
      <w:r>
        <w:t xml:space="preserve"> О</w:t>
      </w:r>
      <w:r w:rsidR="002040F3">
        <w:t xml:space="preserve">нлайн-акции: </w:t>
      </w:r>
      <w:r w:rsidR="00DF71A6" w:rsidRPr="002040F3">
        <w:rPr>
          <w:b/>
        </w:rPr>
        <w:t>«</w:t>
      </w:r>
      <w:r w:rsidR="00075D5D" w:rsidRPr="002040F3">
        <w:rPr>
          <w:b/>
        </w:rPr>
        <w:t>Я умею! Я могу!</w:t>
      </w:r>
      <w:r w:rsidR="00DF71A6" w:rsidRPr="002040F3">
        <w:rPr>
          <w:b/>
        </w:rPr>
        <w:t>»</w:t>
      </w:r>
      <w:r w:rsidR="00DF71A6" w:rsidRPr="00F0330F">
        <w:t xml:space="preserve"> </w:t>
      </w:r>
      <w:r w:rsidR="006B303C" w:rsidRPr="00F0330F">
        <w:t>–</w:t>
      </w:r>
      <w:r w:rsidR="00DF71A6" w:rsidRPr="00F0330F">
        <w:t xml:space="preserve"> ди</w:t>
      </w:r>
      <w:r w:rsidR="00C86303">
        <w:t xml:space="preserve">станционный творческий конкурс </w:t>
      </w:r>
      <w:r w:rsidR="00D57781">
        <w:t>по направлениям:</w:t>
      </w:r>
    </w:p>
    <w:p w:rsidR="00D57781" w:rsidRDefault="0069639E" w:rsidP="00D57781">
      <w:pPr>
        <w:ind w:left="698" w:firstLine="0"/>
      </w:pPr>
      <w:r>
        <w:t>-</w:t>
      </w:r>
      <w:r w:rsidR="00D57781">
        <w:t xml:space="preserve"> творческий номер;</w:t>
      </w:r>
    </w:p>
    <w:p w:rsidR="00D57781" w:rsidRDefault="00D57781" w:rsidP="00D57781">
      <w:pPr>
        <w:ind w:left="698" w:firstLine="0"/>
      </w:pPr>
      <w:r>
        <w:t>- декоративно-прикладное творчество;</w:t>
      </w:r>
    </w:p>
    <w:p w:rsidR="0069639E" w:rsidRDefault="00D57781" w:rsidP="00D57781">
      <w:pPr>
        <w:ind w:left="698" w:firstLine="0"/>
      </w:pPr>
      <w:r>
        <w:t xml:space="preserve">- изобразительное искусство.  </w:t>
      </w:r>
    </w:p>
    <w:p w:rsidR="0069639E" w:rsidRPr="0069639E" w:rsidRDefault="0069639E" w:rsidP="0069639E">
      <w:pPr>
        <w:ind w:left="0" w:firstLine="0"/>
        <w:rPr>
          <w:b/>
        </w:rPr>
      </w:pPr>
      <w:r w:rsidRPr="0069639E">
        <w:rPr>
          <w:b/>
        </w:rPr>
        <w:t xml:space="preserve">Возрастная категория участников: </w:t>
      </w:r>
    </w:p>
    <w:p w:rsidR="0069639E" w:rsidRDefault="0069639E" w:rsidP="0069639E">
      <w:pPr>
        <w:ind w:left="698" w:firstLine="0"/>
      </w:pPr>
      <w:r>
        <w:t xml:space="preserve">I возрастная группа – 5-7 лет; </w:t>
      </w:r>
    </w:p>
    <w:p w:rsidR="0069639E" w:rsidRDefault="0069639E" w:rsidP="0069639E">
      <w:pPr>
        <w:ind w:left="698" w:firstLine="0"/>
      </w:pPr>
      <w:r>
        <w:t xml:space="preserve">II возрастная группа – 8-12 лет; </w:t>
      </w:r>
    </w:p>
    <w:p w:rsidR="0069639E" w:rsidRDefault="0069639E" w:rsidP="0069639E">
      <w:pPr>
        <w:ind w:left="698" w:firstLine="0"/>
      </w:pPr>
      <w:r>
        <w:t>III возрастная группа – 13-15 лет;</w:t>
      </w:r>
    </w:p>
    <w:p w:rsidR="00D57781" w:rsidRDefault="0069639E" w:rsidP="0069639E">
      <w:pPr>
        <w:ind w:left="698" w:firstLine="0"/>
      </w:pPr>
      <w:r>
        <w:t>IV возрастная группа – 16-17 лет.</w:t>
      </w:r>
      <w:r w:rsidR="00D57781">
        <w:t xml:space="preserve">   </w:t>
      </w:r>
    </w:p>
    <w:p w:rsidR="00786751" w:rsidRPr="00075D5D" w:rsidRDefault="00786751" w:rsidP="00786751">
      <w:pPr>
        <w:ind w:left="0" w:firstLine="683"/>
      </w:pPr>
    </w:p>
    <w:p w:rsidR="00EF0AE3" w:rsidRDefault="00A64B2C" w:rsidP="00786751">
      <w:pPr>
        <w:ind w:left="0" w:firstLine="683"/>
      </w:pPr>
      <w:r>
        <w:t>5.4</w:t>
      </w:r>
      <w:r w:rsidR="006B303C">
        <w:t xml:space="preserve">. </w:t>
      </w:r>
      <w:r w:rsidR="0056297F">
        <w:tab/>
      </w:r>
      <w:r w:rsidR="00DF71A6">
        <w:t xml:space="preserve">Требования к содержанию </w:t>
      </w:r>
      <w:r w:rsidR="00D254DE">
        <w:t>и оформле</w:t>
      </w:r>
      <w:r w:rsidR="00F735A8">
        <w:t>нию работ</w:t>
      </w:r>
      <w:r w:rsidR="00DF71A6">
        <w:t xml:space="preserve">: </w:t>
      </w:r>
    </w:p>
    <w:p w:rsidR="00527D24" w:rsidRDefault="002E03C7">
      <w:r>
        <w:t>На конкурс принимаются работы как индивидуальные, так и групповые</w:t>
      </w:r>
      <w:r w:rsidR="00BD7FBA">
        <w:t>.</w:t>
      </w:r>
      <w:r>
        <w:t xml:space="preserve"> </w:t>
      </w:r>
      <w:r w:rsidR="00527D24">
        <w:t>У</w:t>
      </w:r>
      <w:r w:rsidR="0069639E">
        <w:t>частники</w:t>
      </w:r>
      <w:r w:rsidR="00DF71A6" w:rsidRPr="00F0330F">
        <w:t xml:space="preserve"> </w:t>
      </w:r>
      <w:r w:rsidR="00527D24">
        <w:t>предоставляют на конкурс  следующие материалы в электронном виде:</w:t>
      </w:r>
    </w:p>
    <w:p w:rsidR="00527D24" w:rsidRDefault="00527D24" w:rsidP="00527D24">
      <w:pPr>
        <w:pStyle w:val="a3"/>
        <w:numPr>
          <w:ilvl w:val="0"/>
          <w:numId w:val="20"/>
        </w:numPr>
      </w:pPr>
      <w:r>
        <w:t>Заявка согласно приложению к Положению.</w:t>
      </w:r>
    </w:p>
    <w:p w:rsidR="00527D24" w:rsidRDefault="00527D24" w:rsidP="00527D24">
      <w:pPr>
        <w:pStyle w:val="a3"/>
        <w:numPr>
          <w:ilvl w:val="0"/>
          <w:numId w:val="20"/>
        </w:numPr>
      </w:pPr>
      <w:r>
        <w:t>Видеоролик/видео-презентацию/презентацию конкурсной работы.</w:t>
      </w:r>
    </w:p>
    <w:p w:rsidR="00F764FC" w:rsidRDefault="00527D24" w:rsidP="00527D24">
      <w:r>
        <w:lastRenderedPageBreak/>
        <w:t xml:space="preserve">Работы по направлениям: декоративно-прикладное творчество, изобразительное искусство </w:t>
      </w:r>
      <w:r w:rsidR="00F764FC">
        <w:t xml:space="preserve">могут быть выполнены </w:t>
      </w:r>
      <w:r w:rsidR="00F764FC" w:rsidRPr="00F764FC">
        <w:t xml:space="preserve">в виде иллюстраций, плакатов, рисунков, открыток в техниках рисования: карандаш, цветной̆ карандаш, фломастеры, пастель, уголь, сангина, тушь, акварель, акрил, гуашь, темпера, масло, </w:t>
      </w:r>
      <w:r w:rsidR="00F764FC">
        <w:t xml:space="preserve">а также поделок, </w:t>
      </w:r>
      <w:r w:rsidR="00F764FC" w:rsidRPr="00F764FC">
        <w:t>изготовленны</w:t>
      </w:r>
      <w:r w:rsidR="00F764FC">
        <w:t>х</w:t>
      </w:r>
      <w:r w:rsidR="00F764FC" w:rsidRPr="00F764FC">
        <w:t xml:space="preserve"> из любого матер</w:t>
      </w:r>
      <w:r w:rsidR="00F764FC">
        <w:t>иала.</w:t>
      </w:r>
      <w:r>
        <w:t xml:space="preserve"> Формат предоставления работы на конкурс – презентация с фотографией конкурсной работы.</w:t>
      </w:r>
    </w:p>
    <w:p w:rsidR="00DF4EE6" w:rsidRDefault="00D14A42" w:rsidP="00527D24">
      <w:r>
        <w:t xml:space="preserve">Творческие номера </w:t>
      </w:r>
      <w:r w:rsidR="00D82AE8">
        <w:t>могут быть представлены в формате</w:t>
      </w:r>
      <w:r>
        <w:t xml:space="preserve"> песни, танца, художественного чтения, </w:t>
      </w:r>
      <w:r w:rsidR="00DF71A6">
        <w:t>исполнени</w:t>
      </w:r>
      <w:r w:rsidR="006540DF">
        <w:t>я</w:t>
      </w:r>
      <w:r w:rsidR="00DF71A6">
        <w:t xml:space="preserve"> музыкального произведения, </w:t>
      </w:r>
      <w:r w:rsidR="00DF71A6" w:rsidRPr="00B10421">
        <w:t>инсценировк</w:t>
      </w:r>
      <w:r w:rsidR="00527D24">
        <w:t>и, спортивного выступления. Формат предоставления работы на конкурс – видеоролик/</w:t>
      </w:r>
      <w:proofErr w:type="spellStart"/>
      <w:r w:rsidR="00527D24">
        <w:t>видеопрезентация</w:t>
      </w:r>
      <w:proofErr w:type="spellEnd"/>
      <w:r w:rsidR="00527D24">
        <w:t>.</w:t>
      </w:r>
    </w:p>
    <w:p w:rsidR="00DF4EE6" w:rsidRDefault="00DF71A6">
      <w:r>
        <w:t xml:space="preserve">Продолжительность </w:t>
      </w:r>
      <w:r w:rsidR="00075D5D">
        <w:t xml:space="preserve">видеозаписи </w:t>
      </w:r>
      <w:r w:rsidR="00CF0434">
        <w:t xml:space="preserve">составляет </w:t>
      </w:r>
      <w:r>
        <w:t xml:space="preserve">от 30 до 90 секунд, размер не более 4 ГБ. Разрешение видео HD, </w:t>
      </w:r>
      <w:proofErr w:type="spellStart"/>
      <w:r>
        <w:t>Full</w:t>
      </w:r>
      <w:proofErr w:type="spellEnd"/>
      <w:r>
        <w:t xml:space="preserve"> HD. </w:t>
      </w:r>
    </w:p>
    <w:p w:rsidR="00DF4EE6" w:rsidRDefault="00DF71A6">
      <w:r>
        <w:t xml:space="preserve">Запрещается использовать аудио-содержимое, защищенное авторским правом. Звук должен быть без пауз и резких переходов. </w:t>
      </w:r>
    </w:p>
    <w:p w:rsidR="00DF4EE6" w:rsidRDefault="00DF71A6">
      <w:r>
        <w:t xml:space="preserve">Изображение должно быть эстетичным и грамотно подобранным. В кадре не должно быть приватной информации, рекламных материалов. </w:t>
      </w:r>
    </w:p>
    <w:p w:rsidR="00DF4EE6" w:rsidRDefault="00CF0434">
      <w:r>
        <w:t>При съё</w:t>
      </w:r>
      <w:r w:rsidR="00DF71A6">
        <w:t xml:space="preserve">мке рекомендовано использовать штатив и пульт, чтобы избежать дрожания камеры. </w:t>
      </w:r>
    </w:p>
    <w:p w:rsidR="00786751" w:rsidRDefault="00DF71A6" w:rsidP="00786751">
      <w:r>
        <w:t xml:space="preserve">Видеосюжет должен быть представлен в виде </w:t>
      </w:r>
      <w:r w:rsidR="0092485C">
        <w:t xml:space="preserve">одного видеофайла формата mp4, </w:t>
      </w:r>
      <w:r w:rsidR="00527D24">
        <w:t>при сьемке с камеры телефона об</w:t>
      </w:r>
      <w:r w:rsidR="0092485C">
        <w:t xml:space="preserve">язательно </w:t>
      </w:r>
      <w:r w:rsidR="00527D24">
        <w:t>проводить сьемку в горизонтальном формате.</w:t>
      </w:r>
    </w:p>
    <w:p w:rsidR="00DF4EE6" w:rsidRPr="00786751" w:rsidRDefault="00A64B2C">
      <w:r>
        <w:t>5.5</w:t>
      </w:r>
      <w:r w:rsidR="00DF71A6" w:rsidRPr="00786751">
        <w:t xml:space="preserve">. Критерии оценивания конкурсных работ, представленных на </w:t>
      </w:r>
      <w:r w:rsidR="00FF2962" w:rsidRPr="00786751">
        <w:t>Онлайн-акцию</w:t>
      </w:r>
      <w:r w:rsidR="00DF71A6" w:rsidRPr="00786751">
        <w:t xml:space="preserve">, и порядок их оценки: </w:t>
      </w:r>
    </w:p>
    <w:p w:rsidR="00DF4EE6" w:rsidRPr="00786751" w:rsidRDefault="00DF71A6">
      <w:pPr>
        <w:ind w:left="708" w:firstLine="0"/>
      </w:pPr>
      <w:r w:rsidRPr="00786751">
        <w:t xml:space="preserve">Максимальное количество баллов – 40. </w:t>
      </w:r>
    </w:p>
    <w:p w:rsidR="00DF4EE6" w:rsidRPr="00786751" w:rsidRDefault="00DF71A6" w:rsidP="00786751">
      <w:pPr>
        <w:numPr>
          <w:ilvl w:val="0"/>
          <w:numId w:val="9"/>
        </w:numPr>
        <w:ind w:right="1134" w:hanging="151"/>
        <w:jc w:val="left"/>
      </w:pPr>
      <w:r w:rsidRPr="00786751">
        <w:t xml:space="preserve"> </w:t>
      </w:r>
      <w:r w:rsidR="00786751" w:rsidRPr="00786751">
        <w:t>соответствие тем</w:t>
      </w:r>
      <w:r w:rsidR="0092485C">
        <w:t xml:space="preserve">е конкурса, указанной в п.5.2. </w:t>
      </w:r>
      <w:r w:rsidRPr="00786751">
        <w:t xml:space="preserve">(1-10 баллов); </w:t>
      </w:r>
    </w:p>
    <w:p w:rsidR="007165E4" w:rsidRPr="00786751" w:rsidRDefault="007165E4" w:rsidP="00786751">
      <w:pPr>
        <w:numPr>
          <w:ilvl w:val="0"/>
          <w:numId w:val="9"/>
        </w:numPr>
        <w:spacing w:after="57" w:line="235" w:lineRule="auto"/>
        <w:ind w:right="-142" w:hanging="151"/>
        <w:jc w:val="left"/>
      </w:pPr>
      <w:r w:rsidRPr="00786751">
        <w:t xml:space="preserve"> </w:t>
      </w:r>
      <w:r w:rsidR="00786751" w:rsidRPr="00786751">
        <w:t>с</w:t>
      </w:r>
      <w:r w:rsidR="0092485C">
        <w:t xml:space="preserve">оответствие содержания работы, стиля исполнения возрасту </w:t>
      </w:r>
      <w:r w:rsidR="00786751" w:rsidRPr="00786751">
        <w:t xml:space="preserve">участника </w:t>
      </w:r>
      <w:r w:rsidR="0092485C">
        <w:t xml:space="preserve">           </w:t>
      </w:r>
      <w:proofErr w:type="gramStart"/>
      <w:r w:rsidR="0092485C">
        <w:t xml:space="preserve">   </w:t>
      </w:r>
      <w:r w:rsidRPr="00786751">
        <w:t>(</w:t>
      </w:r>
      <w:proofErr w:type="gramEnd"/>
      <w:r w:rsidRPr="00786751">
        <w:t>1-10 баллов);</w:t>
      </w:r>
    </w:p>
    <w:p w:rsidR="007165E4" w:rsidRPr="00786751" w:rsidRDefault="00DF71A6">
      <w:pPr>
        <w:numPr>
          <w:ilvl w:val="0"/>
          <w:numId w:val="9"/>
        </w:numPr>
        <w:spacing w:after="57" w:line="235" w:lineRule="auto"/>
        <w:ind w:right="2190" w:hanging="151"/>
        <w:jc w:val="left"/>
      </w:pPr>
      <w:r w:rsidRPr="00786751">
        <w:t xml:space="preserve">композиционная целостность (1-10 баллов); </w:t>
      </w:r>
    </w:p>
    <w:p w:rsidR="00DF4EE6" w:rsidRDefault="00DF71A6">
      <w:pPr>
        <w:numPr>
          <w:ilvl w:val="0"/>
          <w:numId w:val="9"/>
        </w:numPr>
        <w:spacing w:after="57" w:line="235" w:lineRule="auto"/>
        <w:ind w:right="2190" w:hanging="151"/>
        <w:jc w:val="left"/>
      </w:pPr>
      <w:r w:rsidRPr="00786751">
        <w:t>оригинальность исполнения работы</w:t>
      </w:r>
      <w:r w:rsidR="00786751" w:rsidRPr="00786751">
        <w:t xml:space="preserve"> </w:t>
      </w:r>
      <w:r w:rsidRPr="00786751">
        <w:t xml:space="preserve">(1-10 баллов). </w:t>
      </w:r>
    </w:p>
    <w:p w:rsidR="00DF4EE6" w:rsidRDefault="00DF71A6" w:rsidP="00786751">
      <w:pPr>
        <w:pStyle w:val="a3"/>
        <w:numPr>
          <w:ilvl w:val="1"/>
          <w:numId w:val="22"/>
        </w:numPr>
      </w:pPr>
      <w:r>
        <w:t xml:space="preserve">Порядок оценки: </w:t>
      </w:r>
    </w:p>
    <w:p w:rsidR="00786751" w:rsidRDefault="00DF71A6" w:rsidP="00403B76">
      <w:pPr>
        <w:ind w:left="0"/>
      </w:pPr>
      <w:r>
        <w:t xml:space="preserve">Система оценки конкурсных работ </w:t>
      </w:r>
      <w:r w:rsidR="00BA0475">
        <w:t>–</w:t>
      </w:r>
      <w:r>
        <w:t xml:space="preserve"> рейтинговая. Каждая работа оценивается членами конкурсной комиссии по 10-балльной шкале по каждому критерию, указанному в п. 5.4 настоящего Положения. По каждой работе оценки, выставленные членами ко</w:t>
      </w:r>
      <w:r w:rsidR="0092485C">
        <w:t xml:space="preserve">нкурсной комиссии, суммируются </w:t>
      </w:r>
      <w:r>
        <w:t xml:space="preserve">и выводится средний балл. Победитель и </w:t>
      </w:r>
      <w:r w:rsidR="00E27C5F">
        <w:t>два лауреата по каждому направлению</w:t>
      </w:r>
      <w:r>
        <w:t xml:space="preserve"> определяются путем вычисления более высокого среднего балла.  </w:t>
      </w:r>
    </w:p>
    <w:p w:rsidR="00DF4EE6" w:rsidRDefault="00DF71A6" w:rsidP="0092485C">
      <w:pPr>
        <w:pStyle w:val="a3"/>
        <w:numPr>
          <w:ilvl w:val="1"/>
          <w:numId w:val="22"/>
        </w:numPr>
        <w:ind w:left="0" w:firstLine="709"/>
      </w:pPr>
      <w:r>
        <w:t>Заявки, оформленны</w:t>
      </w:r>
      <w:r w:rsidR="00E27C5F">
        <w:t>е отдельно по каждому направлению</w:t>
      </w:r>
      <w:r w:rsidR="002D04FA">
        <w:t>,</w:t>
      </w:r>
      <w:r w:rsidR="00E27C5F">
        <w:t xml:space="preserve"> </w:t>
      </w:r>
      <w:r w:rsidR="006D2346">
        <w:t xml:space="preserve">и </w:t>
      </w:r>
      <w:r w:rsidR="00E27C5F">
        <w:t xml:space="preserve">видео-презентации творческих номеров и </w:t>
      </w:r>
      <w:r w:rsidR="006D2346">
        <w:t>конкурсны</w:t>
      </w:r>
      <w:r w:rsidR="00E27C5F">
        <w:t>х работ</w:t>
      </w:r>
      <w:r w:rsidR="009C004B">
        <w:t xml:space="preserve"> </w:t>
      </w:r>
      <w:r w:rsidR="00E27C5F">
        <w:t xml:space="preserve">направляются </w:t>
      </w:r>
      <w:r>
        <w:t xml:space="preserve">участниками </w:t>
      </w:r>
      <w:r w:rsidR="00404A29">
        <w:t>Онлайн-акции</w:t>
      </w:r>
      <w:r>
        <w:t xml:space="preserve"> в БУ «Сургутский реабилитационный центр» на электронный адрес:</w:t>
      </w:r>
      <w:r w:rsidR="00701847">
        <w:t xml:space="preserve"> </w:t>
      </w:r>
      <w:hyperlink r:id="rId6" w:history="1">
        <w:r w:rsidR="0092485C" w:rsidRPr="000E2CF9">
          <w:rPr>
            <w:rStyle w:val="aa"/>
          </w:rPr>
          <w:t>MatrukovaYS@admhmao.ru</w:t>
        </w:r>
      </w:hyperlink>
      <w:r w:rsidR="0092485C" w:rsidRPr="0092485C">
        <w:rPr>
          <w:rStyle w:val="aa"/>
          <w:color w:val="000000" w:themeColor="text1"/>
          <w:u w:val="none"/>
        </w:rPr>
        <w:t xml:space="preserve"> </w:t>
      </w:r>
      <w:r>
        <w:t xml:space="preserve">с пометкой «Марафон </w:t>
      </w:r>
      <w:r w:rsidRPr="00F0330F">
        <w:t xml:space="preserve">без границ» </w:t>
      </w:r>
      <w:r w:rsidR="00701847" w:rsidRPr="00F0330F">
        <w:t>в срок не позднее 20</w:t>
      </w:r>
      <w:r w:rsidRPr="00F0330F">
        <w:t xml:space="preserve"> ноября 202</w:t>
      </w:r>
      <w:r w:rsidR="00E27C5F">
        <w:t>4</w:t>
      </w:r>
      <w:r w:rsidRPr="00F0330F">
        <w:t xml:space="preserve"> года. </w:t>
      </w:r>
    </w:p>
    <w:p w:rsidR="00DF4EE6" w:rsidRDefault="00FF2962" w:rsidP="00786751">
      <w:pPr>
        <w:pStyle w:val="a3"/>
        <w:numPr>
          <w:ilvl w:val="1"/>
          <w:numId w:val="22"/>
        </w:numPr>
        <w:ind w:left="0" w:firstLine="709"/>
      </w:pPr>
      <w:r>
        <w:t>Допускается участие в О</w:t>
      </w:r>
      <w:r w:rsidR="00DF71A6">
        <w:t xml:space="preserve">нлайн-акции коллективных работ. </w:t>
      </w:r>
    </w:p>
    <w:p w:rsidR="00DF4EE6" w:rsidRDefault="00DF71A6" w:rsidP="00786751">
      <w:pPr>
        <w:pStyle w:val="a3"/>
        <w:numPr>
          <w:ilvl w:val="1"/>
          <w:numId w:val="22"/>
        </w:numPr>
        <w:ind w:left="0" w:firstLine="709"/>
      </w:pPr>
      <w:r>
        <w:t xml:space="preserve">От одного участника </w:t>
      </w:r>
      <w:r w:rsidR="00404A29">
        <w:t>в</w:t>
      </w:r>
      <w:r>
        <w:t xml:space="preserve"> </w:t>
      </w:r>
      <w:r w:rsidR="00FF2962">
        <w:t>Онлайн-акци</w:t>
      </w:r>
      <w:r w:rsidR="00404A29">
        <w:t>и</w:t>
      </w:r>
      <w:r w:rsidR="00FF2962">
        <w:t xml:space="preserve"> </w:t>
      </w:r>
      <w:r>
        <w:t xml:space="preserve">принимается одна заявка. </w:t>
      </w:r>
    </w:p>
    <w:p w:rsidR="00DF4EE6" w:rsidRDefault="00DF71A6" w:rsidP="00786751">
      <w:pPr>
        <w:pStyle w:val="a3"/>
        <w:numPr>
          <w:ilvl w:val="1"/>
          <w:numId w:val="22"/>
        </w:numPr>
        <w:ind w:left="0" w:firstLine="709"/>
      </w:pPr>
      <w:r>
        <w:t>Направ</w:t>
      </w:r>
      <w:r w:rsidR="00404A29">
        <w:t xml:space="preserve">ление </w:t>
      </w:r>
      <w:r w:rsidR="009C004B">
        <w:t>видео</w:t>
      </w:r>
      <w:r w:rsidR="00404A29">
        <w:t>материалов для участия в О</w:t>
      </w:r>
      <w:r>
        <w:t>нлайн-акции автоматически означает согласие участников</w:t>
      </w:r>
      <w:r w:rsidR="009C004B">
        <w:t xml:space="preserve"> на размещение указанных </w:t>
      </w:r>
      <w:r>
        <w:t xml:space="preserve">видеоматериалов в социальной сети Интернет, на официальном сайте БУ «Сургутский реабилитационный центр», официальных аккаунтах учреждения в социальных сетях. </w:t>
      </w:r>
    </w:p>
    <w:p w:rsidR="00786751" w:rsidRDefault="00786751" w:rsidP="00786751">
      <w:pPr>
        <w:pStyle w:val="a3"/>
        <w:ind w:left="709" w:firstLine="0"/>
      </w:pPr>
    </w:p>
    <w:p w:rsidR="00DF4EE6" w:rsidRDefault="00DF71A6" w:rsidP="00403B76">
      <w:pPr>
        <w:spacing w:after="47" w:line="240" w:lineRule="auto"/>
        <w:ind w:left="0" w:right="-15" w:hanging="10"/>
        <w:jc w:val="center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ПОДВЕДЕНИЕ ИТОГОВ ОНЛАЙН-АКЦИИ </w:t>
      </w:r>
    </w:p>
    <w:p w:rsidR="00DF4EE6" w:rsidRDefault="00DF71A6" w:rsidP="00403B76">
      <w:pPr>
        <w:numPr>
          <w:ilvl w:val="1"/>
          <w:numId w:val="11"/>
        </w:numPr>
        <w:ind w:left="0"/>
      </w:pPr>
      <w:r w:rsidRPr="00F0330F">
        <w:t xml:space="preserve">Оргкомитет рассматривает представленные материалы в срок до </w:t>
      </w:r>
      <w:r w:rsidR="006C4FC3">
        <w:t>29</w:t>
      </w:r>
      <w:r w:rsidR="004C1EB3" w:rsidRPr="00F0330F">
        <w:t xml:space="preserve"> ноября</w:t>
      </w:r>
      <w:r w:rsidRPr="00F0330F">
        <w:t xml:space="preserve"> 202</w:t>
      </w:r>
      <w:r w:rsidR="006C4FC3">
        <w:t>4</w:t>
      </w:r>
      <w:r w:rsidRPr="00F0330F">
        <w:t xml:space="preserve"> года. </w:t>
      </w:r>
    </w:p>
    <w:p w:rsidR="00DF4EE6" w:rsidRDefault="00DF71A6" w:rsidP="002A3BFF">
      <w:pPr>
        <w:numPr>
          <w:ilvl w:val="1"/>
          <w:numId w:val="11"/>
        </w:numPr>
        <w:ind w:left="0"/>
      </w:pPr>
      <w:r>
        <w:t>По результатам о</w:t>
      </w:r>
      <w:r w:rsidR="006C4FC3">
        <w:t xml:space="preserve">тбора членами оргкомитета </w:t>
      </w:r>
      <w:r>
        <w:t xml:space="preserve">из видеоматериалов, соответствующих техническим и эстетическим </w:t>
      </w:r>
      <w:r w:rsidR="006C4FC3">
        <w:t>требованиям, будет создан видеоролик</w:t>
      </w:r>
      <w:r w:rsidR="002A3BFF">
        <w:t xml:space="preserve"> и размещен </w:t>
      </w:r>
      <w:r w:rsidR="002A3BFF" w:rsidRPr="002A3BFF">
        <w:t>в социальных сетях БУ «Сургутский реабилитационный центр»</w:t>
      </w:r>
      <w:r w:rsidR="002A3BFF">
        <w:t>.</w:t>
      </w:r>
    </w:p>
    <w:p w:rsidR="00DF4EE6" w:rsidRDefault="00404A29" w:rsidP="00403B76">
      <w:pPr>
        <w:numPr>
          <w:ilvl w:val="1"/>
          <w:numId w:val="11"/>
        </w:numPr>
        <w:ind w:left="0"/>
      </w:pPr>
      <w:r>
        <w:t>Итоги О</w:t>
      </w:r>
      <w:r w:rsidR="00DF71A6">
        <w:t xml:space="preserve">нлайн-акции, в том числе результаты конкурса-фестиваля, будут озвучены </w:t>
      </w:r>
      <w:r w:rsidR="004C1EB3">
        <w:t xml:space="preserve">не позднее </w:t>
      </w:r>
      <w:r w:rsidR="00DF71A6" w:rsidRPr="00C55FB2">
        <w:t>3 декабря 202</w:t>
      </w:r>
      <w:r w:rsidR="006C4FC3">
        <w:t>4</w:t>
      </w:r>
      <w:r w:rsidR="00DF71A6" w:rsidRPr="00C55FB2">
        <w:t xml:space="preserve"> года</w:t>
      </w:r>
      <w:r w:rsidR="00DF71A6">
        <w:t xml:space="preserve"> в рам</w:t>
      </w:r>
      <w:r w:rsidR="006C4FC3">
        <w:t>ках Международного дня инвалида</w:t>
      </w:r>
      <w:r w:rsidR="00DF71A6">
        <w:t xml:space="preserve"> и размещены в информационно-коммуникационной сети Интернет. </w:t>
      </w:r>
    </w:p>
    <w:p w:rsidR="00DF4EE6" w:rsidRDefault="00404A29" w:rsidP="00403B76">
      <w:pPr>
        <w:numPr>
          <w:ilvl w:val="1"/>
          <w:numId w:val="11"/>
        </w:numPr>
        <w:ind w:left="0"/>
      </w:pPr>
      <w:r>
        <w:t>Участники О</w:t>
      </w:r>
      <w:r w:rsidR="00DF71A6">
        <w:t xml:space="preserve">нлайн-акции награждаются дипломами участников. </w:t>
      </w:r>
    </w:p>
    <w:p w:rsidR="00DF4EE6" w:rsidRDefault="00404A29" w:rsidP="00403B76">
      <w:pPr>
        <w:numPr>
          <w:ilvl w:val="1"/>
          <w:numId w:val="11"/>
        </w:numPr>
        <w:ind w:left="0"/>
      </w:pPr>
      <w:r>
        <w:t>Призеры О</w:t>
      </w:r>
      <w:r w:rsidR="006C4FC3">
        <w:t xml:space="preserve">нлайн-акции по каждому направлению </w:t>
      </w:r>
      <w:r w:rsidR="00DF71A6">
        <w:t xml:space="preserve">награждаются дипломами и памятными призами. </w:t>
      </w:r>
    </w:p>
    <w:p w:rsidR="00DF4EE6" w:rsidRDefault="006C4FC3" w:rsidP="00403B76">
      <w:pPr>
        <w:numPr>
          <w:ilvl w:val="1"/>
          <w:numId w:val="11"/>
        </w:numPr>
        <w:ind w:left="0"/>
      </w:pPr>
      <w:r>
        <w:t>В</w:t>
      </w:r>
      <w:r w:rsidR="00DF71A6">
        <w:t xml:space="preserve">идеоматериалы, информация о проведении фестиваля могут распространяться в средствах массовой информации, радио, ТВ. </w:t>
      </w:r>
    </w:p>
    <w:p w:rsidR="00DF4EE6" w:rsidRDefault="00DF71A6" w:rsidP="00403B76">
      <w:pPr>
        <w:spacing w:after="0" w:line="240" w:lineRule="auto"/>
        <w:ind w:left="0" w:firstLine="0"/>
        <w:jc w:val="left"/>
      </w:pPr>
      <w:r>
        <w:t xml:space="preserve"> </w:t>
      </w:r>
    </w:p>
    <w:p w:rsidR="00DF4EE6" w:rsidRDefault="00DF4EE6" w:rsidP="00403B76">
      <w:pPr>
        <w:ind w:left="0"/>
      </w:pPr>
    </w:p>
    <w:p w:rsidR="005B0262" w:rsidRDefault="005B0262" w:rsidP="00403B76">
      <w:pPr>
        <w:ind w:left="0"/>
      </w:pPr>
    </w:p>
    <w:p w:rsidR="00B10421" w:rsidRDefault="00B10421" w:rsidP="00403B76">
      <w:pPr>
        <w:ind w:left="0"/>
      </w:pPr>
    </w:p>
    <w:p w:rsidR="00B10421" w:rsidRDefault="00B10421" w:rsidP="00403B76">
      <w:pPr>
        <w:ind w:left="0"/>
      </w:pPr>
    </w:p>
    <w:p w:rsidR="00B10421" w:rsidRDefault="00B10421" w:rsidP="00403B76">
      <w:pPr>
        <w:ind w:left="0"/>
      </w:pPr>
    </w:p>
    <w:p w:rsidR="00B10421" w:rsidRDefault="00B10421" w:rsidP="00403B76">
      <w:pPr>
        <w:ind w:left="0"/>
      </w:pPr>
    </w:p>
    <w:p w:rsidR="00B10421" w:rsidRDefault="00B10421" w:rsidP="00403B76">
      <w:pPr>
        <w:ind w:left="0"/>
      </w:pPr>
    </w:p>
    <w:p w:rsidR="00D73BF3" w:rsidRDefault="00D73BF3" w:rsidP="00403B76">
      <w:pPr>
        <w:ind w:left="0"/>
      </w:pPr>
    </w:p>
    <w:p w:rsidR="00D73BF3" w:rsidRDefault="00D73BF3" w:rsidP="00403B76">
      <w:pPr>
        <w:ind w:left="0"/>
      </w:pPr>
    </w:p>
    <w:p w:rsidR="00D73BF3" w:rsidRDefault="00D73BF3" w:rsidP="00403B76">
      <w:pPr>
        <w:ind w:left="0"/>
      </w:pPr>
    </w:p>
    <w:p w:rsidR="00D73BF3" w:rsidRDefault="00D73BF3" w:rsidP="00403B76">
      <w:pPr>
        <w:ind w:left="0"/>
      </w:pPr>
    </w:p>
    <w:p w:rsidR="00D73BF3" w:rsidRDefault="00D73BF3" w:rsidP="00403B76">
      <w:pPr>
        <w:ind w:left="0"/>
      </w:pPr>
    </w:p>
    <w:p w:rsidR="00D73BF3" w:rsidRDefault="00D73BF3" w:rsidP="00403B76">
      <w:pPr>
        <w:ind w:left="0"/>
      </w:pPr>
    </w:p>
    <w:p w:rsidR="00D73BF3" w:rsidRDefault="00D73BF3" w:rsidP="00403B76">
      <w:pPr>
        <w:ind w:left="0"/>
      </w:pPr>
    </w:p>
    <w:p w:rsidR="00D73BF3" w:rsidRDefault="00D73BF3" w:rsidP="00403B76">
      <w:pPr>
        <w:ind w:left="0"/>
      </w:pPr>
    </w:p>
    <w:p w:rsidR="00D73BF3" w:rsidRDefault="00D73BF3" w:rsidP="00403B76">
      <w:pPr>
        <w:ind w:left="0"/>
      </w:pPr>
    </w:p>
    <w:p w:rsidR="00D73BF3" w:rsidRDefault="00D73BF3" w:rsidP="00403B76">
      <w:pPr>
        <w:ind w:left="0"/>
      </w:pPr>
    </w:p>
    <w:p w:rsidR="0092485C" w:rsidRDefault="0092485C" w:rsidP="00786751">
      <w:pPr>
        <w:ind w:left="0"/>
        <w:jc w:val="right"/>
      </w:pPr>
    </w:p>
    <w:p w:rsidR="000F3436" w:rsidRDefault="000F3436" w:rsidP="00786751">
      <w:pPr>
        <w:ind w:left="0"/>
        <w:jc w:val="right"/>
      </w:pPr>
    </w:p>
    <w:p w:rsidR="000F3436" w:rsidRDefault="000F3436" w:rsidP="00786751">
      <w:pPr>
        <w:ind w:left="0"/>
        <w:jc w:val="right"/>
      </w:pPr>
    </w:p>
    <w:p w:rsidR="000F3436" w:rsidRDefault="000F3436" w:rsidP="00786751">
      <w:pPr>
        <w:ind w:left="0"/>
        <w:jc w:val="right"/>
      </w:pPr>
    </w:p>
    <w:p w:rsidR="000F3436" w:rsidRDefault="000F3436" w:rsidP="00786751">
      <w:pPr>
        <w:ind w:left="0"/>
        <w:jc w:val="right"/>
      </w:pPr>
    </w:p>
    <w:p w:rsidR="00D73BF3" w:rsidRDefault="00786751" w:rsidP="00786751">
      <w:pPr>
        <w:ind w:left="0"/>
        <w:jc w:val="right"/>
      </w:pPr>
      <w:bookmarkStart w:id="0" w:name="_GoBack"/>
      <w:bookmarkEnd w:id="0"/>
      <w:r>
        <w:t>Приложение</w:t>
      </w:r>
    </w:p>
    <w:p w:rsidR="00D73BF3" w:rsidRDefault="00D73BF3" w:rsidP="00786751">
      <w:pPr>
        <w:ind w:left="0" w:firstLine="683"/>
      </w:pPr>
    </w:p>
    <w:p w:rsidR="00DF4EE6" w:rsidRDefault="00DF71A6" w:rsidP="000F3436">
      <w:pPr>
        <w:ind w:left="0" w:firstLine="0"/>
        <w:jc w:val="center"/>
      </w:pPr>
      <w:r>
        <w:rPr>
          <w:b/>
        </w:rPr>
        <w:t>Заявка</w:t>
      </w:r>
    </w:p>
    <w:p w:rsidR="00DF4EE6" w:rsidRDefault="008C0EA2" w:rsidP="00A044A2">
      <w:pPr>
        <w:spacing w:after="0" w:line="240" w:lineRule="auto"/>
        <w:ind w:left="10" w:right="-15" w:hanging="10"/>
        <w:jc w:val="center"/>
      </w:pPr>
      <w:r>
        <w:rPr>
          <w:b/>
        </w:rPr>
        <w:t>на участие в О</w:t>
      </w:r>
      <w:r w:rsidR="00DF71A6">
        <w:rPr>
          <w:b/>
        </w:rPr>
        <w:t xml:space="preserve">нлайн-акции «Марафон без границ»,  </w:t>
      </w:r>
    </w:p>
    <w:p w:rsidR="00DF4EE6" w:rsidRDefault="00DF71A6" w:rsidP="00A044A2">
      <w:pPr>
        <w:spacing w:after="0" w:line="240" w:lineRule="auto"/>
        <w:ind w:left="10" w:right="-15" w:hanging="10"/>
        <w:jc w:val="center"/>
        <w:rPr>
          <w:b/>
        </w:rPr>
      </w:pPr>
      <w:r>
        <w:rPr>
          <w:b/>
        </w:rPr>
        <w:t xml:space="preserve">посвященной Международному дню инвалидов </w:t>
      </w:r>
    </w:p>
    <w:p w:rsidR="004C1EB3" w:rsidRDefault="004C1EB3" w:rsidP="00A044A2">
      <w:pPr>
        <w:spacing w:after="0" w:line="240" w:lineRule="auto"/>
        <w:ind w:left="10" w:right="-15" w:hanging="10"/>
        <w:jc w:val="center"/>
        <w:rPr>
          <w:b/>
        </w:rPr>
      </w:pPr>
    </w:p>
    <w:tbl>
      <w:tblPr>
        <w:tblStyle w:val="a4"/>
        <w:tblW w:w="9341" w:type="dxa"/>
        <w:tblInd w:w="10" w:type="dxa"/>
        <w:tblLook w:val="04A0" w:firstRow="1" w:lastRow="0" w:firstColumn="1" w:lastColumn="0" w:noHBand="0" w:noVBand="1"/>
      </w:tblPr>
      <w:tblGrid>
        <w:gridCol w:w="4009"/>
        <w:gridCol w:w="5332"/>
      </w:tblGrid>
      <w:tr w:rsidR="004C1EB3" w:rsidTr="002A3BFF">
        <w:tc>
          <w:tcPr>
            <w:tcW w:w="4009" w:type="dxa"/>
          </w:tcPr>
          <w:p w:rsidR="00A044A2" w:rsidRDefault="004C1EB3" w:rsidP="00A044A2">
            <w:pPr>
              <w:spacing w:after="0" w:line="240" w:lineRule="auto"/>
              <w:ind w:left="0" w:right="-15" w:firstLine="0"/>
              <w:jc w:val="center"/>
            </w:pPr>
            <w:r w:rsidRPr="004C1EB3">
              <w:t xml:space="preserve">Фамилия, имя </w:t>
            </w:r>
          </w:p>
          <w:p w:rsidR="00A044A2" w:rsidRDefault="004C1EB3" w:rsidP="00A044A2">
            <w:pPr>
              <w:spacing w:after="0" w:line="240" w:lineRule="auto"/>
              <w:ind w:left="0" w:right="-15" w:firstLine="0"/>
              <w:jc w:val="center"/>
            </w:pPr>
            <w:r w:rsidRPr="004C1EB3">
              <w:t>участника Онлайн-акции</w:t>
            </w:r>
          </w:p>
        </w:tc>
        <w:tc>
          <w:tcPr>
            <w:tcW w:w="5332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</w:p>
        </w:tc>
      </w:tr>
      <w:tr w:rsidR="004C1EB3" w:rsidTr="002A3BFF">
        <w:tc>
          <w:tcPr>
            <w:tcW w:w="4009" w:type="dxa"/>
          </w:tcPr>
          <w:p w:rsidR="00A044A2" w:rsidRDefault="004C1EB3" w:rsidP="00A044A2">
            <w:pPr>
              <w:spacing w:after="0" w:line="240" w:lineRule="auto"/>
              <w:ind w:left="0" w:right="-15" w:firstLine="0"/>
              <w:jc w:val="center"/>
            </w:pPr>
            <w:r w:rsidRPr="004C1EB3">
              <w:t>Дата рождения</w:t>
            </w:r>
            <w:r>
              <w:t>, возраст (количество полных лет)</w:t>
            </w:r>
          </w:p>
        </w:tc>
        <w:tc>
          <w:tcPr>
            <w:tcW w:w="5332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</w:p>
        </w:tc>
      </w:tr>
      <w:tr w:rsidR="004C1EB3" w:rsidTr="002A3BFF">
        <w:tc>
          <w:tcPr>
            <w:tcW w:w="4009" w:type="dxa"/>
          </w:tcPr>
          <w:p w:rsidR="00527D24" w:rsidRDefault="004C1EB3" w:rsidP="00A044A2">
            <w:pPr>
              <w:spacing w:after="0" w:line="240" w:lineRule="auto"/>
              <w:ind w:left="0" w:right="-15" w:firstLine="0"/>
              <w:jc w:val="center"/>
            </w:pPr>
            <w:r w:rsidRPr="004C1EB3">
              <w:t>Номинация Онлайн-акции</w:t>
            </w:r>
          </w:p>
        </w:tc>
        <w:tc>
          <w:tcPr>
            <w:tcW w:w="5332" w:type="dxa"/>
          </w:tcPr>
          <w:p w:rsidR="004C1EB3" w:rsidRDefault="00A044A2" w:rsidP="00A044A2">
            <w:pPr>
              <w:spacing w:after="0" w:line="240" w:lineRule="auto"/>
              <w:ind w:left="0" w:right="-15" w:firstLine="0"/>
              <w:jc w:val="center"/>
            </w:pPr>
            <w:r>
              <w:t>Я умею! Я могу!</w:t>
            </w:r>
          </w:p>
        </w:tc>
      </w:tr>
      <w:tr w:rsidR="002A3BFF" w:rsidTr="002A3BFF">
        <w:tc>
          <w:tcPr>
            <w:tcW w:w="4009" w:type="dxa"/>
          </w:tcPr>
          <w:p w:rsidR="00527D24" w:rsidRPr="004C1EB3" w:rsidRDefault="002A3BFF" w:rsidP="00A044A2">
            <w:pPr>
              <w:spacing w:after="0" w:line="240" w:lineRule="auto"/>
              <w:ind w:left="0" w:right="-15" w:firstLine="0"/>
              <w:jc w:val="center"/>
            </w:pPr>
            <w:r>
              <w:t>Направление внутри номинации</w:t>
            </w:r>
          </w:p>
        </w:tc>
        <w:tc>
          <w:tcPr>
            <w:tcW w:w="5332" w:type="dxa"/>
          </w:tcPr>
          <w:p w:rsidR="002A3BFF" w:rsidRDefault="002A3BFF" w:rsidP="00A044A2">
            <w:pPr>
              <w:spacing w:after="0" w:line="240" w:lineRule="auto"/>
              <w:ind w:left="0" w:right="-15" w:firstLine="0"/>
              <w:jc w:val="center"/>
            </w:pPr>
          </w:p>
        </w:tc>
      </w:tr>
      <w:tr w:rsidR="00527D24" w:rsidTr="002A3BFF">
        <w:tc>
          <w:tcPr>
            <w:tcW w:w="4009" w:type="dxa"/>
          </w:tcPr>
          <w:p w:rsidR="00527D24" w:rsidRDefault="00527D24" w:rsidP="00A044A2">
            <w:pPr>
              <w:spacing w:after="0" w:line="240" w:lineRule="auto"/>
              <w:ind w:left="0" w:right="-15" w:firstLine="0"/>
              <w:jc w:val="center"/>
            </w:pPr>
            <w:r>
              <w:t>Возрастная группа</w:t>
            </w:r>
          </w:p>
        </w:tc>
        <w:tc>
          <w:tcPr>
            <w:tcW w:w="5332" w:type="dxa"/>
          </w:tcPr>
          <w:p w:rsidR="00527D24" w:rsidRDefault="00527D24" w:rsidP="00A044A2">
            <w:pPr>
              <w:spacing w:after="0" w:line="240" w:lineRule="auto"/>
              <w:ind w:left="0" w:right="-15" w:firstLine="0"/>
              <w:jc w:val="center"/>
            </w:pPr>
          </w:p>
        </w:tc>
      </w:tr>
      <w:tr w:rsidR="002A3BFF" w:rsidTr="002A3BFF">
        <w:tc>
          <w:tcPr>
            <w:tcW w:w="4009" w:type="dxa"/>
          </w:tcPr>
          <w:p w:rsidR="002A3BFF" w:rsidRDefault="002A3BFF" w:rsidP="00A044A2">
            <w:pPr>
              <w:spacing w:after="0" w:line="240" w:lineRule="auto"/>
              <w:ind w:left="0" w:right="-15" w:firstLine="0"/>
              <w:jc w:val="center"/>
            </w:pPr>
            <w:r>
              <w:t xml:space="preserve">Наименование </w:t>
            </w:r>
          </w:p>
          <w:p w:rsidR="00527D24" w:rsidRDefault="002A3BFF" w:rsidP="00A044A2">
            <w:pPr>
              <w:spacing w:after="0" w:line="240" w:lineRule="auto"/>
              <w:ind w:left="0" w:right="-15" w:firstLine="0"/>
              <w:jc w:val="center"/>
            </w:pPr>
            <w:r>
              <w:t>конкурсной работы</w:t>
            </w:r>
          </w:p>
        </w:tc>
        <w:tc>
          <w:tcPr>
            <w:tcW w:w="5332" w:type="dxa"/>
          </w:tcPr>
          <w:p w:rsidR="002A3BFF" w:rsidRDefault="002A3BFF" w:rsidP="00A044A2">
            <w:pPr>
              <w:spacing w:after="0" w:line="240" w:lineRule="auto"/>
              <w:ind w:left="0" w:right="-15" w:firstLine="0"/>
              <w:jc w:val="center"/>
            </w:pPr>
          </w:p>
        </w:tc>
      </w:tr>
      <w:tr w:rsidR="004C1EB3" w:rsidTr="002A3BFF">
        <w:tc>
          <w:tcPr>
            <w:tcW w:w="4009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  <w:r>
              <w:t>Направляющая сторона: образовательная организация/учреждение социального обслуживание/семья</w:t>
            </w:r>
          </w:p>
          <w:p w:rsidR="00A044A2" w:rsidRDefault="004C1EB3" w:rsidP="00A044A2">
            <w:pPr>
              <w:spacing w:after="0" w:line="240" w:lineRule="auto"/>
              <w:ind w:left="0" w:right="-15" w:firstLine="0"/>
              <w:jc w:val="center"/>
            </w:pPr>
            <w:r>
              <w:t>(</w:t>
            </w:r>
            <w:r w:rsidR="00A044A2">
              <w:t xml:space="preserve">полное </w:t>
            </w:r>
            <w:r>
              <w:t>наименование)</w:t>
            </w:r>
          </w:p>
        </w:tc>
        <w:tc>
          <w:tcPr>
            <w:tcW w:w="5332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</w:p>
        </w:tc>
      </w:tr>
      <w:tr w:rsidR="004C1EB3" w:rsidTr="002A3BFF">
        <w:tc>
          <w:tcPr>
            <w:tcW w:w="4009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  <w:r>
              <w:t>Контактные данные направляющей стороны: ФИО руководителя/родителя/законного представителя</w:t>
            </w:r>
          </w:p>
        </w:tc>
        <w:tc>
          <w:tcPr>
            <w:tcW w:w="5332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</w:p>
        </w:tc>
      </w:tr>
      <w:tr w:rsidR="004C1EB3" w:rsidTr="002A3BFF">
        <w:tc>
          <w:tcPr>
            <w:tcW w:w="4009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  <w:r w:rsidRPr="004C1EB3">
              <w:t>Контактный телефон</w:t>
            </w:r>
          </w:p>
        </w:tc>
        <w:tc>
          <w:tcPr>
            <w:tcW w:w="5332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</w:p>
        </w:tc>
      </w:tr>
      <w:tr w:rsidR="004C1EB3" w:rsidTr="002A3BFF">
        <w:tc>
          <w:tcPr>
            <w:tcW w:w="4009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  <w:r w:rsidRPr="004C1EB3">
              <w:t>Адрес электронной почты</w:t>
            </w:r>
          </w:p>
        </w:tc>
        <w:tc>
          <w:tcPr>
            <w:tcW w:w="5332" w:type="dxa"/>
          </w:tcPr>
          <w:p w:rsidR="004C1EB3" w:rsidRDefault="004C1EB3" w:rsidP="00A044A2">
            <w:pPr>
              <w:spacing w:after="0" w:line="240" w:lineRule="auto"/>
              <w:ind w:left="0" w:right="-15" w:firstLine="0"/>
              <w:jc w:val="center"/>
            </w:pPr>
          </w:p>
        </w:tc>
      </w:tr>
    </w:tbl>
    <w:p w:rsidR="004C1EB3" w:rsidRDefault="004C1EB3" w:rsidP="00A044A2">
      <w:pPr>
        <w:spacing w:after="0" w:line="240" w:lineRule="auto"/>
        <w:ind w:left="10" w:right="-15" w:hanging="10"/>
        <w:jc w:val="center"/>
      </w:pPr>
    </w:p>
    <w:p w:rsidR="00DF4EE6" w:rsidRDefault="00DF71A6" w:rsidP="00A044A2">
      <w:pPr>
        <w:spacing w:after="0" w:line="240" w:lineRule="auto"/>
        <w:ind w:left="0" w:firstLine="0"/>
        <w:jc w:val="left"/>
      </w:pPr>
      <w:r>
        <w:t xml:space="preserve"> </w:t>
      </w:r>
      <w:r w:rsidR="004C1EB3">
        <w:t xml:space="preserve"> </w:t>
      </w:r>
    </w:p>
    <w:p w:rsidR="00DF4EE6" w:rsidRDefault="00DF71A6" w:rsidP="00A044A2">
      <w:pPr>
        <w:spacing w:after="0" w:line="240" w:lineRule="auto"/>
        <w:ind w:left="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DF4EE6" w:rsidRDefault="00DF71A6" w:rsidP="00A044A2">
      <w:pPr>
        <w:spacing w:after="0" w:line="240" w:lineRule="auto"/>
        <w:ind w:left="708" w:firstLine="0"/>
        <w:jc w:val="left"/>
      </w:pPr>
      <w:r>
        <w:t xml:space="preserve"> </w:t>
      </w:r>
    </w:p>
    <w:p w:rsidR="00DF4EE6" w:rsidRDefault="00DF71A6" w:rsidP="00A044A2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DF4EE6" w:rsidRDefault="00DF71A6" w:rsidP="00A044A2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sectPr w:rsidR="00DF4EE6" w:rsidSect="00786751">
      <w:pgSz w:w="11906" w:h="16841"/>
      <w:pgMar w:top="709" w:right="84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C50"/>
    <w:multiLevelType w:val="hybridMultilevel"/>
    <w:tmpl w:val="893A1C72"/>
    <w:lvl w:ilvl="0" w:tplc="B4D4AD2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0E98D2">
      <w:start w:val="1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5691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5828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B678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047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48E3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D470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563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D3A37"/>
    <w:multiLevelType w:val="multilevel"/>
    <w:tmpl w:val="1870E21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33C72"/>
    <w:multiLevelType w:val="hybridMultilevel"/>
    <w:tmpl w:val="2EEA0E84"/>
    <w:lvl w:ilvl="0" w:tplc="3802F0C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A271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BEF3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0410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E85D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58EF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86C2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EEA7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2CDD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07AF2"/>
    <w:multiLevelType w:val="multilevel"/>
    <w:tmpl w:val="E17865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800"/>
      </w:pPr>
      <w:rPr>
        <w:rFonts w:hint="default"/>
      </w:rPr>
    </w:lvl>
  </w:abstractNum>
  <w:abstractNum w:abstractNumId="4" w15:restartNumberingAfterBreak="0">
    <w:nsid w:val="20E80970"/>
    <w:multiLevelType w:val="multilevel"/>
    <w:tmpl w:val="68D66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2D17D6"/>
    <w:multiLevelType w:val="multilevel"/>
    <w:tmpl w:val="26FE442E"/>
    <w:lvl w:ilvl="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C093C"/>
    <w:multiLevelType w:val="multilevel"/>
    <w:tmpl w:val="F59AC9C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D5ABC"/>
    <w:multiLevelType w:val="hybridMultilevel"/>
    <w:tmpl w:val="7CFC7598"/>
    <w:lvl w:ilvl="0" w:tplc="258A8AF6">
      <w:start w:val="4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1CB6DCF"/>
    <w:multiLevelType w:val="multilevel"/>
    <w:tmpl w:val="EE9C66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 w15:restartNumberingAfterBreak="0">
    <w:nsid w:val="31E54C25"/>
    <w:multiLevelType w:val="hybridMultilevel"/>
    <w:tmpl w:val="C2EC8126"/>
    <w:lvl w:ilvl="0" w:tplc="046C08C2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6A85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AA64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1039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447A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B600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7014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B2CB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BA3E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26548"/>
    <w:multiLevelType w:val="hybridMultilevel"/>
    <w:tmpl w:val="6FA2F3D0"/>
    <w:lvl w:ilvl="0" w:tplc="0FA6B7A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122C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D203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6678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A232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26EA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D8DB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4C6E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B245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D755F2"/>
    <w:multiLevelType w:val="hybridMultilevel"/>
    <w:tmpl w:val="6BD8A728"/>
    <w:lvl w:ilvl="0" w:tplc="41885F52">
      <w:start w:val="1"/>
      <w:numFmt w:val="decimal"/>
      <w:lvlText w:val="%1."/>
      <w:lvlJc w:val="left"/>
      <w:pPr>
        <w:ind w:left="10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" w15:restartNumberingAfterBreak="0">
    <w:nsid w:val="460F61CB"/>
    <w:multiLevelType w:val="hybridMultilevel"/>
    <w:tmpl w:val="E348FC02"/>
    <w:lvl w:ilvl="0" w:tplc="A5FE789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AA3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3CF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428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560E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FC9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34C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8E9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402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3E7375"/>
    <w:multiLevelType w:val="multilevel"/>
    <w:tmpl w:val="1CFC32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4" w15:restartNumberingAfterBreak="0">
    <w:nsid w:val="4914538A"/>
    <w:multiLevelType w:val="multilevel"/>
    <w:tmpl w:val="154AF4F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1C0FDB"/>
    <w:multiLevelType w:val="hybridMultilevel"/>
    <w:tmpl w:val="E97A9228"/>
    <w:lvl w:ilvl="0" w:tplc="9BB275D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2486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CAD0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2C2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66B4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AED0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C0E4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84B0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E466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8A44CE"/>
    <w:multiLevelType w:val="hybridMultilevel"/>
    <w:tmpl w:val="C914AC64"/>
    <w:lvl w:ilvl="0" w:tplc="A34878DA">
      <w:start w:val="4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5C14331C"/>
    <w:multiLevelType w:val="hybridMultilevel"/>
    <w:tmpl w:val="02780474"/>
    <w:lvl w:ilvl="0" w:tplc="40D81F10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8" w15:restartNumberingAfterBreak="0">
    <w:nsid w:val="6FEE4225"/>
    <w:multiLevelType w:val="hybridMultilevel"/>
    <w:tmpl w:val="77A4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D6C9E"/>
    <w:multiLevelType w:val="hybridMultilevel"/>
    <w:tmpl w:val="25E4E84E"/>
    <w:lvl w:ilvl="0" w:tplc="2A705E1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2538B0"/>
    <w:multiLevelType w:val="hybridMultilevel"/>
    <w:tmpl w:val="DA884A80"/>
    <w:lvl w:ilvl="0" w:tplc="686699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8A7B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146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AE76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24B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984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7CF5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7A6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F0BE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911D5C"/>
    <w:multiLevelType w:val="hybridMultilevel"/>
    <w:tmpl w:val="FA263682"/>
    <w:lvl w:ilvl="0" w:tplc="AA32D99A">
      <w:start w:val="4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2C64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380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D0A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801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FAA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1C9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4EF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3A7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5"/>
  </w:num>
  <w:num w:numId="6">
    <w:abstractNumId w:val="21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14"/>
  </w:num>
  <w:num w:numId="12">
    <w:abstractNumId w:val="20"/>
  </w:num>
  <w:num w:numId="13">
    <w:abstractNumId w:val="4"/>
  </w:num>
  <w:num w:numId="14">
    <w:abstractNumId w:val="13"/>
  </w:num>
  <w:num w:numId="15">
    <w:abstractNumId w:val="7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17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E6"/>
    <w:rsid w:val="00032607"/>
    <w:rsid w:val="00071AB5"/>
    <w:rsid w:val="00075D5D"/>
    <w:rsid w:val="00093E69"/>
    <w:rsid w:val="000B7752"/>
    <w:rsid w:val="000F3436"/>
    <w:rsid w:val="00120346"/>
    <w:rsid w:val="001B53A6"/>
    <w:rsid w:val="001D4264"/>
    <w:rsid w:val="001F2E37"/>
    <w:rsid w:val="001F52D7"/>
    <w:rsid w:val="002040F3"/>
    <w:rsid w:val="0020740A"/>
    <w:rsid w:val="002732BC"/>
    <w:rsid w:val="00277FD9"/>
    <w:rsid w:val="002A3BFF"/>
    <w:rsid w:val="002D04FA"/>
    <w:rsid w:val="002E03C7"/>
    <w:rsid w:val="00324AB7"/>
    <w:rsid w:val="00333D3C"/>
    <w:rsid w:val="003E0D0E"/>
    <w:rsid w:val="003E6136"/>
    <w:rsid w:val="00402FC6"/>
    <w:rsid w:val="00403B76"/>
    <w:rsid w:val="00404A29"/>
    <w:rsid w:val="004103BB"/>
    <w:rsid w:val="00426EEE"/>
    <w:rsid w:val="004C1EB3"/>
    <w:rsid w:val="00521FA9"/>
    <w:rsid w:val="00527D24"/>
    <w:rsid w:val="00542291"/>
    <w:rsid w:val="0056297F"/>
    <w:rsid w:val="005A6704"/>
    <w:rsid w:val="005B0262"/>
    <w:rsid w:val="005C73A3"/>
    <w:rsid w:val="005E2F92"/>
    <w:rsid w:val="00617B60"/>
    <w:rsid w:val="006231DB"/>
    <w:rsid w:val="00640F08"/>
    <w:rsid w:val="006540DF"/>
    <w:rsid w:val="0066581C"/>
    <w:rsid w:val="00683F3C"/>
    <w:rsid w:val="006943B3"/>
    <w:rsid w:val="0069639E"/>
    <w:rsid w:val="006B303C"/>
    <w:rsid w:val="006C4FC3"/>
    <w:rsid w:val="006D2346"/>
    <w:rsid w:val="00701847"/>
    <w:rsid w:val="007165E4"/>
    <w:rsid w:val="0073361C"/>
    <w:rsid w:val="00754720"/>
    <w:rsid w:val="00786751"/>
    <w:rsid w:val="007D6195"/>
    <w:rsid w:val="007E08B4"/>
    <w:rsid w:val="008065A1"/>
    <w:rsid w:val="00832D9A"/>
    <w:rsid w:val="00865B65"/>
    <w:rsid w:val="00887007"/>
    <w:rsid w:val="00891C5A"/>
    <w:rsid w:val="008C0EA2"/>
    <w:rsid w:val="008E30A0"/>
    <w:rsid w:val="0092485C"/>
    <w:rsid w:val="0099023D"/>
    <w:rsid w:val="009A6222"/>
    <w:rsid w:val="009B054B"/>
    <w:rsid w:val="009B1CBE"/>
    <w:rsid w:val="009B3160"/>
    <w:rsid w:val="009C004B"/>
    <w:rsid w:val="009C0480"/>
    <w:rsid w:val="009C4233"/>
    <w:rsid w:val="00A044A2"/>
    <w:rsid w:val="00A47DD8"/>
    <w:rsid w:val="00A5090A"/>
    <w:rsid w:val="00A64192"/>
    <w:rsid w:val="00A64B2C"/>
    <w:rsid w:val="00A969F6"/>
    <w:rsid w:val="00AA19FD"/>
    <w:rsid w:val="00AA7697"/>
    <w:rsid w:val="00AB6C0E"/>
    <w:rsid w:val="00AC1F40"/>
    <w:rsid w:val="00B10421"/>
    <w:rsid w:val="00B93808"/>
    <w:rsid w:val="00BA0475"/>
    <w:rsid w:val="00BD7FBA"/>
    <w:rsid w:val="00BE42C6"/>
    <w:rsid w:val="00C20ECC"/>
    <w:rsid w:val="00C55FB2"/>
    <w:rsid w:val="00C86303"/>
    <w:rsid w:val="00CC0482"/>
    <w:rsid w:val="00CF0434"/>
    <w:rsid w:val="00D11F1E"/>
    <w:rsid w:val="00D14A42"/>
    <w:rsid w:val="00D20EEA"/>
    <w:rsid w:val="00D254DE"/>
    <w:rsid w:val="00D335D8"/>
    <w:rsid w:val="00D37129"/>
    <w:rsid w:val="00D433DD"/>
    <w:rsid w:val="00D4500E"/>
    <w:rsid w:val="00D5550F"/>
    <w:rsid w:val="00D57781"/>
    <w:rsid w:val="00D73BF3"/>
    <w:rsid w:val="00D82AE8"/>
    <w:rsid w:val="00DD3C50"/>
    <w:rsid w:val="00DF4EE6"/>
    <w:rsid w:val="00DF71A6"/>
    <w:rsid w:val="00E22EC6"/>
    <w:rsid w:val="00E27C5F"/>
    <w:rsid w:val="00E42E7E"/>
    <w:rsid w:val="00E43A3B"/>
    <w:rsid w:val="00E47E04"/>
    <w:rsid w:val="00EB24A9"/>
    <w:rsid w:val="00ED3E9B"/>
    <w:rsid w:val="00EF0AE3"/>
    <w:rsid w:val="00F0330F"/>
    <w:rsid w:val="00F14D3E"/>
    <w:rsid w:val="00F415C2"/>
    <w:rsid w:val="00F44C5C"/>
    <w:rsid w:val="00F735A8"/>
    <w:rsid w:val="00F764FC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9C0CA-6D4E-46E6-AFAA-1BF005D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403B76"/>
    <w:pPr>
      <w:ind w:left="720"/>
      <w:contextualSpacing/>
    </w:pPr>
  </w:style>
  <w:style w:type="table" w:styleId="a4">
    <w:name w:val="Table Grid"/>
    <w:basedOn w:val="a1"/>
    <w:uiPriority w:val="39"/>
    <w:rsid w:val="004C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3B3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Strong"/>
    <w:basedOn w:val="a0"/>
    <w:uiPriority w:val="22"/>
    <w:qFormat/>
    <w:rsid w:val="005B0262"/>
    <w:rPr>
      <w:b/>
      <w:bCs/>
    </w:rPr>
  </w:style>
  <w:style w:type="paragraph" w:styleId="a8">
    <w:name w:val="Subtitle"/>
    <w:basedOn w:val="a"/>
    <w:link w:val="a9"/>
    <w:uiPriority w:val="99"/>
    <w:qFormat/>
    <w:rsid w:val="00A47DD8"/>
    <w:pPr>
      <w:spacing w:after="0" w:line="240" w:lineRule="auto"/>
      <w:ind w:left="0" w:firstLine="0"/>
      <w:jc w:val="center"/>
    </w:pPr>
    <w:rPr>
      <w:rFonts w:eastAsia="Calibri"/>
      <w:b/>
      <w:color w:val="auto"/>
      <w:sz w:val="20"/>
      <w:szCs w:val="20"/>
      <w:lang w:val="x-none" w:eastAsia="en-US"/>
    </w:rPr>
  </w:style>
  <w:style w:type="character" w:customStyle="1" w:styleId="a9">
    <w:name w:val="Подзаголовок Знак"/>
    <w:basedOn w:val="a0"/>
    <w:link w:val="a8"/>
    <w:uiPriority w:val="99"/>
    <w:rsid w:val="00A47DD8"/>
    <w:rPr>
      <w:rFonts w:ascii="Times New Roman" w:eastAsia="Calibri" w:hAnsi="Times New Roman" w:cs="Times New Roman"/>
      <w:b/>
      <w:sz w:val="20"/>
      <w:szCs w:val="20"/>
      <w:lang w:val="x-none" w:eastAsia="en-US"/>
    </w:rPr>
  </w:style>
  <w:style w:type="character" w:styleId="aa">
    <w:name w:val="Hyperlink"/>
    <w:basedOn w:val="a0"/>
    <w:uiPriority w:val="99"/>
    <w:unhideWhenUsed/>
    <w:rsid w:val="00F44C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rukovaYS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0400-4DB8-4B78-8620-DDFB8DE2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Горохова</cp:lastModifiedBy>
  <cp:revision>86</cp:revision>
  <cp:lastPrinted>2024-10-14T06:23:00Z</cp:lastPrinted>
  <dcterms:created xsi:type="dcterms:W3CDTF">2023-10-16T07:33:00Z</dcterms:created>
  <dcterms:modified xsi:type="dcterms:W3CDTF">2024-10-17T07:42:00Z</dcterms:modified>
</cp:coreProperties>
</file>